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A8605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A8605C" w:rsidRDefault="00154403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A8605C" w:rsidRDefault="0015440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790575" cy="838200"/>
                                        <wp:effectExtent l="0" t="0" r="9525" b="0"/>
                                        <wp:docPr id="4" name="Рисунок 4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Рисунок 4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0575" cy="838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" filled="f" stroked="f">
                      <v:textbox>
                        <w:txbxContent>
                          <w:p w:rsidR="00A8605C" w:rsidRDefault="0015440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90575" cy="838200"/>
                                  <wp:effectExtent l="0" t="0" r="9525" b="0"/>
                                  <wp:docPr id="4" name="Рисунок 4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Рисунок 4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8605C" w:rsidRDefault="00A8605C">
            <w:pPr>
              <w:spacing w:after="0" w:line="240" w:lineRule="auto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A8605C" w:rsidRDefault="00A8605C">
            <w:pPr>
              <w:pStyle w:val="1"/>
            </w:pPr>
            <w:bookmarkStart w:id="0" w:name="_GoBack"/>
            <w:bookmarkEnd w:id="0"/>
          </w:p>
        </w:tc>
      </w:tr>
      <w:tr w:rsidR="00A8605C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05C" w:rsidRDefault="00154403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A8605C" w:rsidRDefault="00154403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A8605C" w:rsidRDefault="00A8605C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A8605C" w:rsidRDefault="00154403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A8605C" w:rsidRDefault="0015440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A8605C" w:rsidRDefault="00A8605C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05C" w:rsidRDefault="00A8605C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05C" w:rsidRDefault="00154403">
            <w:pPr>
              <w:pStyle w:val="a4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>
              <w:rPr>
                <w:sz w:val="22"/>
              </w:rPr>
              <w:t>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 </w:t>
            </w:r>
          </w:p>
          <w:p w:rsidR="00A8605C" w:rsidRDefault="00154403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A8605C" w:rsidRDefault="00A8605C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A8605C" w:rsidRDefault="0015440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A8605C" w:rsidRDefault="0015440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A8605C" w:rsidRDefault="00154403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A8605C" w:rsidRDefault="00154403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A8605C" w:rsidRDefault="00A8605C">
      <w:pPr>
        <w:pStyle w:val="a3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A8605C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</w:t>
            </w:r>
            <w:r>
              <w:rPr>
                <w:sz w:val="26"/>
              </w:rPr>
              <w:t>3</w:t>
            </w:r>
            <w:r>
              <w:rPr>
                <w:sz w:val="26"/>
              </w:rPr>
              <w:t xml:space="preserve"> 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июнь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</w:t>
            </w:r>
            <w:r>
              <w:rPr>
                <w:sz w:val="26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A8605C" w:rsidRDefault="00154403">
            <w:pPr>
              <w:keepNext/>
              <w:spacing w:after="0" w:line="240" w:lineRule="auto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</w:t>
            </w:r>
          </w:p>
        </w:tc>
        <w:tc>
          <w:tcPr>
            <w:tcW w:w="540" w:type="dxa"/>
          </w:tcPr>
          <w:p w:rsidR="00A8605C" w:rsidRDefault="00154403">
            <w:pPr>
              <w:keepNext/>
              <w:spacing w:after="0" w:line="240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24</w:t>
            </w:r>
          </w:p>
        </w:tc>
        <w:tc>
          <w:tcPr>
            <w:tcW w:w="420" w:type="dxa"/>
          </w:tcPr>
          <w:p w:rsidR="00A8605C" w:rsidRDefault="00A8605C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</w:t>
            </w:r>
            <w:r>
              <w:rPr>
                <w:sz w:val="26"/>
              </w:rPr>
              <w:t>3</w:t>
            </w:r>
            <w:r>
              <w:rPr>
                <w:sz w:val="26"/>
              </w:rPr>
              <w:t xml:space="preserve"> 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sz w:val="26"/>
              </w:rPr>
            </w:pPr>
            <w:r>
              <w:rPr>
                <w:sz w:val="26"/>
              </w:rPr>
              <w:t>июня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ind w:left="-1477"/>
              <w:outlineLvl w:val="0"/>
              <w:rPr>
                <w:sz w:val="26"/>
              </w:rPr>
            </w:pPr>
            <w:r>
              <w:rPr>
                <w:sz w:val="26"/>
              </w:rPr>
              <w:t>Февраля</w:t>
            </w:r>
            <w:r>
              <w:rPr>
                <w:sz w:val="26"/>
              </w:rPr>
              <w:t>2022</w:t>
            </w:r>
            <w:r>
              <w:rPr>
                <w:sz w:val="26"/>
              </w:rPr>
              <w:t>02</w:t>
            </w:r>
            <w:r>
              <w:rPr>
                <w:sz w:val="2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605C" w:rsidRDefault="00154403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A8605C" w:rsidRDefault="00A8605C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A8605C" w:rsidRDefault="00154403">
      <w:pPr>
        <w:tabs>
          <w:tab w:val="left" w:pos="568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</w:t>
      </w:r>
      <w:r>
        <w:rPr>
          <w:rFonts w:ascii="Times New Roman" w:hAnsi="Times New Roman"/>
          <w:sz w:val="24"/>
          <w:szCs w:val="24"/>
        </w:rPr>
        <w:t>обеспече</w:t>
      </w:r>
      <w:r>
        <w:rPr>
          <w:rFonts w:ascii="Times New Roman" w:hAnsi="Times New Roman"/>
          <w:sz w:val="24"/>
          <w:szCs w:val="24"/>
        </w:rPr>
        <w:t xml:space="preserve">нии </w:t>
      </w:r>
      <w:r>
        <w:rPr>
          <w:rFonts w:ascii="Times New Roman" w:hAnsi="Times New Roman"/>
          <w:sz w:val="24"/>
          <w:szCs w:val="24"/>
        </w:rPr>
        <w:t>безопасности</w:t>
      </w:r>
      <w:r>
        <w:rPr>
          <w:rFonts w:ascii="Times New Roman" w:hAnsi="Times New Roman"/>
          <w:sz w:val="24"/>
          <w:szCs w:val="24"/>
        </w:rPr>
        <w:t xml:space="preserve"> на водных </w:t>
      </w:r>
    </w:p>
    <w:p w:rsidR="00A8605C" w:rsidRDefault="00154403">
      <w:pPr>
        <w:tabs>
          <w:tab w:val="left" w:pos="568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объектах  </w:t>
      </w:r>
      <w:r>
        <w:rPr>
          <w:rFonts w:ascii="Times New Roman" w:hAnsi="Times New Roman"/>
          <w:sz w:val="24"/>
          <w:szCs w:val="24"/>
        </w:rPr>
        <w:t xml:space="preserve"> </w:t>
      </w:r>
      <w:r w:rsidR="003179C4">
        <w:rPr>
          <w:rFonts w:ascii="Times New Roman" w:hAnsi="Times New Roman"/>
          <w:sz w:val="24"/>
          <w:szCs w:val="24"/>
        </w:rPr>
        <w:t>на период</w:t>
      </w:r>
      <w:r>
        <w:rPr>
          <w:rFonts w:ascii="Times New Roman" w:hAnsi="Times New Roman"/>
          <w:sz w:val="24"/>
          <w:szCs w:val="24"/>
        </w:rPr>
        <w:t xml:space="preserve"> </w:t>
      </w:r>
      <w:r w:rsidR="003179C4">
        <w:rPr>
          <w:rFonts w:ascii="Times New Roman" w:hAnsi="Times New Roman"/>
          <w:sz w:val="24"/>
          <w:szCs w:val="24"/>
        </w:rPr>
        <w:t>купального сезона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3179C4">
        <w:rPr>
          <w:rFonts w:ascii="Times New Roman" w:hAnsi="Times New Roman"/>
          <w:sz w:val="24"/>
          <w:szCs w:val="24"/>
        </w:rPr>
        <w:t>2024 года</w:t>
      </w:r>
    </w:p>
    <w:p w:rsidR="00A8605C" w:rsidRDefault="00A8605C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</w:p>
    <w:p w:rsidR="00A8605C" w:rsidRDefault="00154403" w:rsidP="003179C4">
      <w:pPr>
        <w:ind w:firstLineChars="200"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>
        <w:rPr>
          <w:rFonts w:ascii="Times New Roman" w:hAnsi="Times New Roman"/>
          <w:sz w:val="24"/>
          <w:szCs w:val="24"/>
        </w:rPr>
        <w:t xml:space="preserve"> решением комиссии по чрезвычайным ситуациям и обеспечению пожарной </w:t>
      </w:r>
      <w:r w:rsidR="003179C4">
        <w:rPr>
          <w:rFonts w:ascii="Times New Roman" w:hAnsi="Times New Roman"/>
          <w:sz w:val="24"/>
          <w:szCs w:val="24"/>
        </w:rPr>
        <w:t>безопасности Администрации</w:t>
      </w:r>
      <w:r>
        <w:rPr>
          <w:rFonts w:ascii="Times New Roman" w:hAnsi="Times New Roman"/>
          <w:sz w:val="24"/>
          <w:szCs w:val="24"/>
        </w:rPr>
        <w:t xml:space="preserve"> муниципального района Туймазинский </w:t>
      </w:r>
      <w:r w:rsidR="003179C4">
        <w:rPr>
          <w:rFonts w:ascii="Times New Roman" w:hAnsi="Times New Roman"/>
          <w:sz w:val="24"/>
          <w:szCs w:val="24"/>
        </w:rPr>
        <w:t>район Республики</w:t>
      </w:r>
      <w:r>
        <w:rPr>
          <w:rFonts w:ascii="Times New Roman" w:hAnsi="Times New Roman"/>
          <w:sz w:val="24"/>
          <w:szCs w:val="24"/>
        </w:rPr>
        <w:t xml:space="preserve"> Башкортостан №</w:t>
      </w:r>
      <w:r>
        <w:rPr>
          <w:rFonts w:ascii="Times New Roman" w:hAnsi="Times New Roman"/>
          <w:sz w:val="24"/>
          <w:szCs w:val="24"/>
        </w:rPr>
        <w:t xml:space="preserve"> 13 </w:t>
      </w: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27 ма</w:t>
      </w:r>
      <w:r>
        <w:rPr>
          <w:rFonts w:ascii="Times New Roman" w:hAnsi="Times New Roman"/>
          <w:sz w:val="24"/>
          <w:szCs w:val="24"/>
        </w:rPr>
        <w:t>я 20</w:t>
      </w:r>
      <w:r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>:</w:t>
      </w:r>
    </w:p>
    <w:p w:rsidR="003179C4" w:rsidRPr="003179C4" w:rsidRDefault="003179C4" w:rsidP="003179C4">
      <w:pPr>
        <w:ind w:firstLineChars="200" w:firstLine="480"/>
        <w:jc w:val="both"/>
        <w:rPr>
          <w:rFonts w:ascii="Times New Roman" w:hAnsi="Times New Roman"/>
          <w:sz w:val="24"/>
          <w:szCs w:val="24"/>
        </w:rPr>
      </w:pP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</w:rPr>
      </w:pPr>
      <w:r w:rsidRPr="003179C4">
        <w:rPr>
          <w:rFonts w:ascii="Times New Roman" w:hAnsi="Times New Roman"/>
          <w:sz w:val="24"/>
          <w:szCs w:val="24"/>
        </w:rPr>
        <w:t xml:space="preserve">Запретить купание в неустановленных местах путем предупреждения и выставления аншлагов с информацией о запрете купания. 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</w:rPr>
      </w:pPr>
      <w:r w:rsidRPr="003179C4">
        <w:rPr>
          <w:rFonts w:ascii="Times New Roman" w:hAnsi="Times New Roman"/>
          <w:sz w:val="24"/>
          <w:szCs w:val="24"/>
        </w:rPr>
        <w:t>Водные</w:t>
      </w:r>
      <w:r w:rsidRPr="003179C4">
        <w:rPr>
          <w:rFonts w:ascii="Times New Roman" w:hAnsi="Times New Roman"/>
          <w:sz w:val="24"/>
          <w:szCs w:val="24"/>
        </w:rPr>
        <w:t xml:space="preserve"> объекты: пруд в конце улицы Социалистическая; пруды возле д. Тимирово; пруд в районе с. Дуслык; пруд возле д. Никитинка,</w:t>
      </w:r>
      <w:r w:rsidR="003179C4" w:rsidRPr="003179C4">
        <w:rPr>
          <w:rFonts w:ascii="Times New Roman" w:hAnsi="Times New Roman"/>
          <w:sz w:val="24"/>
          <w:szCs w:val="24"/>
        </w:rPr>
        <w:t xml:space="preserve"> </w:t>
      </w:r>
      <w:r w:rsidRPr="003179C4">
        <w:rPr>
          <w:rFonts w:ascii="Times New Roman" w:hAnsi="Times New Roman"/>
          <w:sz w:val="24"/>
          <w:szCs w:val="24"/>
        </w:rPr>
        <w:t>пруд с.</w:t>
      </w:r>
      <w:r w:rsidRPr="003179C4">
        <w:rPr>
          <w:rFonts w:ascii="Times New Roman" w:hAnsi="Times New Roman"/>
          <w:sz w:val="24"/>
          <w:szCs w:val="24"/>
        </w:rPr>
        <w:t xml:space="preserve"> Гафурово, река Усень считать несанкционированными местами для купания.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</w:rPr>
      </w:pPr>
      <w:r w:rsidRPr="003179C4">
        <w:rPr>
          <w:rFonts w:ascii="Times New Roman" w:hAnsi="Times New Roman"/>
          <w:sz w:val="24"/>
          <w:szCs w:val="24"/>
        </w:rPr>
        <w:t>Организовать</w:t>
      </w:r>
      <w:r w:rsidRPr="003179C4">
        <w:rPr>
          <w:rFonts w:ascii="Times New Roman" w:hAnsi="Times New Roman"/>
          <w:sz w:val="24"/>
          <w:szCs w:val="24"/>
        </w:rPr>
        <w:t xml:space="preserve"> регулярное патрулирование мест несанкционированного купания.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179C4">
        <w:rPr>
          <w:rFonts w:ascii="Times New Roman" w:hAnsi="Times New Roman"/>
          <w:sz w:val="24"/>
          <w:szCs w:val="24"/>
        </w:rPr>
        <w:t>Утвердить состав профилактической группы для патрулирования несанкционированных мест купания (приложение № 1).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179C4">
        <w:rPr>
          <w:rFonts w:ascii="Times New Roman" w:hAnsi="Times New Roman"/>
          <w:sz w:val="24"/>
          <w:szCs w:val="24"/>
        </w:rPr>
        <w:t xml:space="preserve">Организовать распространение агитационных листовок по правилам поведения на воде. 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179C4">
        <w:rPr>
          <w:rFonts w:ascii="Times New Roman" w:hAnsi="Times New Roman"/>
          <w:sz w:val="24"/>
          <w:szCs w:val="24"/>
        </w:rPr>
        <w:t>Рекомендовать руководителям образовательных учреждений усилить информационно - разъяснительную работу о соблюдении мер безопасности детей на воде.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179C4">
        <w:rPr>
          <w:rFonts w:ascii="Times New Roman" w:hAnsi="Times New Roman"/>
          <w:sz w:val="24"/>
          <w:szCs w:val="24"/>
        </w:rPr>
        <w:t>Регулярно размещать в соц</w:t>
      </w:r>
      <w:r w:rsidRPr="003179C4">
        <w:rPr>
          <w:rFonts w:ascii="Times New Roman" w:hAnsi="Times New Roman"/>
          <w:sz w:val="24"/>
          <w:szCs w:val="24"/>
        </w:rPr>
        <w:t>иальных сетях информацию о мерах безопасности на воде.</w:t>
      </w:r>
    </w:p>
    <w:p w:rsidR="00A8605C" w:rsidRPr="003179C4" w:rsidRDefault="00154403" w:rsidP="003179C4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179C4">
        <w:rPr>
          <w:rFonts w:ascii="Times New Roman" w:hAnsi="Times New Roman"/>
          <w:sz w:val="24"/>
          <w:szCs w:val="24"/>
        </w:rPr>
        <w:t xml:space="preserve">Назначить ответственным лицом для информирования Штаба профилактики о проведенной работе специалиста </w:t>
      </w:r>
      <w:r w:rsidR="003179C4" w:rsidRPr="003179C4">
        <w:rPr>
          <w:rFonts w:ascii="Times New Roman" w:hAnsi="Times New Roman"/>
          <w:sz w:val="24"/>
          <w:szCs w:val="24"/>
        </w:rPr>
        <w:t>1 категории по налогам</w:t>
      </w:r>
      <w:r w:rsidRPr="003179C4">
        <w:rPr>
          <w:rFonts w:ascii="Times New Roman" w:hAnsi="Times New Roman"/>
          <w:sz w:val="24"/>
          <w:szCs w:val="24"/>
        </w:rPr>
        <w:t xml:space="preserve"> Юмагулову Алину Рагиновну</w:t>
      </w:r>
    </w:p>
    <w:p w:rsidR="00A8605C" w:rsidRDefault="003179C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сельского поселения</w:t>
      </w:r>
      <w:r w:rsidR="00154403">
        <w:rPr>
          <w:rFonts w:ascii="Times New Roman" w:hAnsi="Times New Roman"/>
          <w:sz w:val="24"/>
          <w:szCs w:val="24"/>
        </w:rPr>
        <w:t xml:space="preserve">                           Р.Р. Сафин</w:t>
      </w:r>
    </w:p>
    <w:p w:rsidR="00A8605C" w:rsidRDefault="00A8605C">
      <w:pPr>
        <w:jc w:val="center"/>
        <w:rPr>
          <w:rFonts w:ascii="Times New Roman" w:hAnsi="Times New Roman"/>
          <w:sz w:val="24"/>
          <w:szCs w:val="24"/>
        </w:rPr>
      </w:pPr>
    </w:p>
    <w:p w:rsidR="00A8605C" w:rsidRDefault="00A8605C">
      <w:pPr>
        <w:jc w:val="center"/>
        <w:rPr>
          <w:rFonts w:ascii="Times New Roman" w:hAnsi="Times New Roman"/>
          <w:sz w:val="24"/>
          <w:szCs w:val="24"/>
        </w:rPr>
      </w:pPr>
    </w:p>
    <w:p w:rsidR="00A8605C" w:rsidRDefault="003179C4" w:rsidP="003179C4">
      <w:pPr>
        <w:wordWrap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154403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A8605C" w:rsidRDefault="00154403" w:rsidP="003179C4">
      <w:pPr>
        <w:wordWrap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к расп</w:t>
      </w:r>
      <w:r w:rsidR="003179C4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ряжению </w:t>
      </w:r>
    </w:p>
    <w:p w:rsidR="00A8605C" w:rsidRDefault="00154403" w:rsidP="003179C4">
      <w:pPr>
        <w:wordWrap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№ 24   от 3 июня 2024 г.</w:t>
      </w:r>
    </w:p>
    <w:p w:rsidR="003179C4" w:rsidRDefault="003179C4">
      <w:pPr>
        <w:jc w:val="center"/>
        <w:rPr>
          <w:rFonts w:ascii="Times New Roman" w:hAnsi="Times New Roman"/>
          <w:sz w:val="24"/>
          <w:szCs w:val="24"/>
        </w:rPr>
      </w:pPr>
    </w:p>
    <w:p w:rsidR="003179C4" w:rsidRDefault="003179C4">
      <w:pPr>
        <w:jc w:val="center"/>
        <w:rPr>
          <w:rFonts w:ascii="Times New Roman" w:hAnsi="Times New Roman"/>
          <w:sz w:val="24"/>
          <w:szCs w:val="24"/>
        </w:rPr>
      </w:pPr>
    </w:p>
    <w:p w:rsidR="00A8605C" w:rsidRDefault="0015440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профилактической группы для  патрулирования </w:t>
      </w:r>
    </w:p>
    <w:p w:rsidR="00A8605C" w:rsidRDefault="0015440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несанкционированных мест купания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17"/>
        <w:gridCol w:w="3345"/>
        <w:gridCol w:w="3750"/>
      </w:tblGrid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345" w:type="dxa"/>
          </w:tcPr>
          <w:p w:rsidR="00A8605C" w:rsidRDefault="00317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</w:t>
            </w:r>
            <w:r w:rsidR="00154403">
              <w:rPr>
                <w:rFonts w:ascii="Times New Roman" w:hAnsi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3750" w:type="dxa"/>
          </w:tcPr>
          <w:p w:rsidR="00A8605C" w:rsidRDefault="00A86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Сафин </w:t>
            </w:r>
            <w:r>
              <w:rPr>
                <w:rFonts w:ascii="Times New Roman" w:hAnsi="Times New Roman"/>
                <w:sz w:val="24"/>
                <w:szCs w:val="24"/>
              </w:rPr>
              <w:t>Р.Р.</w:t>
            </w:r>
          </w:p>
        </w:tc>
        <w:tc>
          <w:tcPr>
            <w:tcW w:w="3750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5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  <w:tc>
          <w:tcPr>
            <w:tcW w:w="3750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делами</w:t>
            </w:r>
          </w:p>
        </w:tc>
      </w:tr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5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  <w:tc>
          <w:tcPr>
            <w:tcW w:w="3750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</w:t>
            </w:r>
            <w:r w:rsidR="003179C4">
              <w:rPr>
                <w:rFonts w:ascii="Times New Roman" w:hAnsi="Times New Roman"/>
                <w:sz w:val="24"/>
                <w:szCs w:val="24"/>
              </w:rPr>
              <w:t xml:space="preserve">1 категории </w:t>
            </w:r>
            <w:r>
              <w:rPr>
                <w:rFonts w:ascii="Times New Roman" w:hAnsi="Times New Roman"/>
                <w:sz w:val="24"/>
                <w:szCs w:val="24"/>
              </w:rPr>
              <w:t>ВУС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5" w:type="dxa"/>
          </w:tcPr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 Р.И.</w:t>
            </w:r>
          </w:p>
        </w:tc>
        <w:tc>
          <w:tcPr>
            <w:tcW w:w="3750" w:type="dxa"/>
          </w:tcPr>
          <w:p w:rsidR="00A8605C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Специалист1 категории </w:t>
            </w:r>
            <w:r w:rsidR="00154403">
              <w:rPr>
                <w:rFonts w:ascii="Times New Roman" w:hAnsi="Times New Roman"/>
                <w:sz w:val="24"/>
                <w:szCs w:val="24"/>
              </w:rPr>
              <w:t>землеустроитель</w:t>
            </w:r>
          </w:p>
        </w:tc>
      </w:tr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5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 М.Ф.</w:t>
            </w:r>
          </w:p>
        </w:tc>
        <w:tc>
          <w:tcPr>
            <w:tcW w:w="3750" w:type="dxa"/>
          </w:tcPr>
          <w:p w:rsidR="00A8605C" w:rsidRDefault="00154403" w:rsidP="00317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</w:t>
            </w:r>
            <w:r w:rsidR="003179C4">
              <w:rPr>
                <w:rFonts w:ascii="Times New Roman" w:hAnsi="Times New Roman"/>
                <w:sz w:val="24"/>
                <w:szCs w:val="24"/>
              </w:rPr>
              <w:t>1 категории</w:t>
            </w:r>
          </w:p>
        </w:tc>
      </w:tr>
      <w:tr w:rsidR="00A8605C">
        <w:tc>
          <w:tcPr>
            <w:tcW w:w="617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5" w:type="dxa"/>
          </w:tcPr>
          <w:p w:rsidR="00A8605C" w:rsidRDefault="001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  <w:tc>
          <w:tcPr>
            <w:tcW w:w="3750" w:type="dxa"/>
          </w:tcPr>
          <w:p w:rsidR="003179C4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</w:t>
            </w:r>
            <w:r w:rsidR="003179C4">
              <w:rPr>
                <w:rFonts w:ascii="Times New Roman" w:hAnsi="Times New Roman"/>
                <w:sz w:val="24"/>
                <w:szCs w:val="24"/>
              </w:rPr>
              <w:t xml:space="preserve">1 категории </w:t>
            </w:r>
          </w:p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налогам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5" w:type="dxa"/>
          </w:tcPr>
          <w:p w:rsidR="003179C4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Альмухаметов </w:t>
            </w:r>
            <w:r>
              <w:rPr>
                <w:rFonts w:ascii="Times New Roman" w:hAnsi="Times New Roman"/>
                <w:sz w:val="24"/>
                <w:szCs w:val="24"/>
              </w:rPr>
              <w:t>А.Ф.</w:t>
            </w:r>
            <w:r w:rsidR="003179C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605C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3750" w:type="dxa"/>
          </w:tcPr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староста д. Воздвиженка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345" w:type="dxa"/>
          </w:tcPr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Р.Ф.</w:t>
            </w:r>
          </w:p>
          <w:p w:rsidR="003179C4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3750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староста д. Никитинка  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45" w:type="dxa"/>
          </w:tcPr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Арсланов Р.Р.</w:t>
            </w:r>
          </w:p>
          <w:p w:rsidR="003179C4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3750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староста с. Гафурово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45" w:type="dxa"/>
          </w:tcPr>
          <w:p w:rsidR="00A8605C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Гарифуллин Р.Ш.</w:t>
            </w:r>
          </w:p>
          <w:p w:rsidR="003179C4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3750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староста д. Тимирово</w:t>
            </w:r>
          </w:p>
        </w:tc>
      </w:tr>
      <w:tr w:rsidR="00A8605C">
        <w:tc>
          <w:tcPr>
            <w:tcW w:w="617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45" w:type="dxa"/>
          </w:tcPr>
          <w:p w:rsidR="00A8605C" w:rsidRDefault="00154403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Ханипова А.Р.</w:t>
            </w:r>
          </w:p>
          <w:p w:rsidR="003179C4" w:rsidRDefault="003179C4" w:rsidP="00317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3750" w:type="dxa"/>
          </w:tcPr>
          <w:p w:rsidR="00A8605C" w:rsidRDefault="00154403" w:rsidP="003179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староста д. Кызыл-Таш</w:t>
            </w:r>
          </w:p>
        </w:tc>
      </w:tr>
    </w:tbl>
    <w:p w:rsidR="00A8605C" w:rsidRDefault="00A8605C">
      <w:pPr>
        <w:jc w:val="center"/>
        <w:rPr>
          <w:rFonts w:ascii="Times New Roman" w:hAnsi="Times New Roman"/>
          <w:sz w:val="24"/>
          <w:szCs w:val="24"/>
        </w:rPr>
      </w:pPr>
    </w:p>
    <w:p w:rsidR="00A8605C" w:rsidRDefault="00A8605C">
      <w:pPr>
        <w:jc w:val="center"/>
        <w:rPr>
          <w:rFonts w:ascii="Times New Roman" w:hAnsi="Times New Roman"/>
          <w:sz w:val="24"/>
          <w:szCs w:val="24"/>
        </w:rPr>
      </w:pPr>
    </w:p>
    <w:p w:rsidR="00A8605C" w:rsidRDefault="003179C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Управляющий делами</w:t>
      </w:r>
      <w:r w:rsidR="00154403">
        <w:rPr>
          <w:rFonts w:ascii="Times New Roman" w:hAnsi="Times New Roman"/>
          <w:sz w:val="24"/>
          <w:szCs w:val="24"/>
        </w:rPr>
        <w:t xml:space="preserve">                                  Галеева З.Н. </w:t>
      </w:r>
    </w:p>
    <w:sectPr w:rsidR="00A8605C">
      <w:pgSz w:w="11906" w:h="16838"/>
      <w:pgMar w:top="873" w:right="1800" w:bottom="873" w:left="180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403" w:rsidRDefault="00154403">
      <w:pPr>
        <w:spacing w:line="240" w:lineRule="auto"/>
      </w:pPr>
      <w:r>
        <w:separator/>
      </w:r>
    </w:p>
  </w:endnote>
  <w:endnote w:type="continuationSeparator" w:id="0">
    <w:p w:rsidR="00154403" w:rsidRDefault="00154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403" w:rsidRDefault="00154403">
      <w:pPr>
        <w:spacing w:after="0"/>
      </w:pPr>
      <w:r>
        <w:separator/>
      </w:r>
    </w:p>
  </w:footnote>
  <w:footnote w:type="continuationSeparator" w:id="0">
    <w:p w:rsidR="00154403" w:rsidRDefault="001544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F56629C"/>
    <w:multiLevelType w:val="singleLevel"/>
    <w:tmpl w:val="DF56629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05C"/>
    <w:rsid w:val="00154403"/>
    <w:rsid w:val="003179C4"/>
    <w:rsid w:val="00A8605C"/>
    <w:rsid w:val="04BA03B5"/>
    <w:rsid w:val="0C5C2956"/>
    <w:rsid w:val="122958AA"/>
    <w:rsid w:val="1DA17247"/>
    <w:rsid w:val="30CC1A28"/>
    <w:rsid w:val="37540397"/>
    <w:rsid w:val="38513765"/>
    <w:rsid w:val="43DF1323"/>
    <w:rsid w:val="467975EF"/>
    <w:rsid w:val="4AE54437"/>
    <w:rsid w:val="6D8560AF"/>
    <w:rsid w:val="70DD2D26"/>
    <w:rsid w:val="7804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132C0AD3-2142-4450-A9B8-A22DF49F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next w:val="a"/>
    <w:uiPriority w:val="99"/>
    <w:qFormat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4">
    <w:name w:val="Body Text"/>
    <w:basedOn w:val="a"/>
    <w:uiPriority w:val="99"/>
    <w:qFormat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31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3179C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2024-06-07T10:26:00Z</cp:lastPrinted>
  <dcterms:created xsi:type="dcterms:W3CDTF">2024-06-07T10:26:00Z</dcterms:created>
  <dcterms:modified xsi:type="dcterms:W3CDTF">2024-06-07T10:26:00Z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1690349478B74B51B26AAB92F28BADCC_13</vt:lpwstr>
  </property>
</Properties>
</file>