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D9F" w:rsidRDefault="009745A1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Туймазинск</w:t>
      </w:r>
      <w:r w:rsidR="00E56D9F" w:rsidRPr="00993551">
        <w:rPr>
          <w:rFonts w:cs="Times New Roman"/>
          <w:szCs w:val="28"/>
        </w:rPr>
        <w:t>ий</w:t>
      </w:r>
      <w:r w:rsidRPr="00993551">
        <w:rPr>
          <w:rFonts w:cs="Times New Roman"/>
          <w:szCs w:val="28"/>
        </w:rPr>
        <w:t xml:space="preserve"> межрайонн</w:t>
      </w:r>
      <w:r w:rsidR="00E56D9F" w:rsidRPr="00993551">
        <w:rPr>
          <w:rFonts w:cs="Times New Roman"/>
          <w:szCs w:val="28"/>
        </w:rPr>
        <w:t>ый</w:t>
      </w:r>
      <w:r w:rsidRPr="00993551">
        <w:rPr>
          <w:rFonts w:cs="Times New Roman"/>
          <w:szCs w:val="28"/>
        </w:rPr>
        <w:t xml:space="preserve"> </w:t>
      </w:r>
      <w:r w:rsidR="00E56D9F" w:rsidRPr="00993551">
        <w:rPr>
          <w:rFonts w:cs="Times New Roman"/>
          <w:szCs w:val="28"/>
        </w:rPr>
        <w:t xml:space="preserve">суд вынес приговор в отношении </w:t>
      </w:r>
      <w:r w:rsidR="00921A14">
        <w:rPr>
          <w:rFonts w:cs="Times New Roman"/>
          <w:szCs w:val="28"/>
        </w:rPr>
        <w:t>злостно</w:t>
      </w:r>
      <w:r w:rsidR="00017624">
        <w:rPr>
          <w:rFonts w:cs="Times New Roman"/>
          <w:szCs w:val="28"/>
        </w:rPr>
        <w:t>й</w:t>
      </w:r>
      <w:r w:rsidR="00921A14">
        <w:rPr>
          <w:rFonts w:cs="Times New Roman"/>
          <w:szCs w:val="28"/>
        </w:rPr>
        <w:t xml:space="preserve"> неплательщи</w:t>
      </w:r>
      <w:r w:rsidR="00017624">
        <w:rPr>
          <w:rFonts w:cs="Times New Roman"/>
          <w:szCs w:val="28"/>
        </w:rPr>
        <w:t>цы</w:t>
      </w:r>
      <w:r w:rsidR="00921A14">
        <w:rPr>
          <w:rFonts w:cs="Times New Roman"/>
          <w:szCs w:val="28"/>
        </w:rPr>
        <w:t xml:space="preserve"> алиментов</w:t>
      </w:r>
      <w:r w:rsidR="00E56D9F" w:rsidRPr="00993551">
        <w:rPr>
          <w:rFonts w:cs="Times New Roman"/>
          <w:szCs w:val="28"/>
        </w:rPr>
        <w:t>.</w:t>
      </w:r>
    </w:p>
    <w:p w:rsidR="00921A14" w:rsidRPr="00993551" w:rsidRDefault="00921A14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</w:p>
    <w:p w:rsidR="00E56D9F" w:rsidRPr="00993551" w:rsidRDefault="00E56D9F" w:rsidP="00C161CC">
      <w:pPr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Он</w:t>
      </w:r>
      <w:r w:rsidR="00017624">
        <w:rPr>
          <w:rFonts w:cs="Times New Roman"/>
          <w:szCs w:val="28"/>
        </w:rPr>
        <w:t>а</w:t>
      </w:r>
      <w:r w:rsidRPr="00993551">
        <w:rPr>
          <w:rFonts w:cs="Times New Roman"/>
          <w:szCs w:val="28"/>
        </w:rPr>
        <w:t xml:space="preserve"> признан</w:t>
      </w:r>
      <w:r w:rsidR="00017624">
        <w:rPr>
          <w:rFonts w:cs="Times New Roman"/>
          <w:szCs w:val="28"/>
        </w:rPr>
        <w:t>а</w:t>
      </w:r>
      <w:r w:rsidRPr="00993551">
        <w:rPr>
          <w:rFonts w:cs="Times New Roman"/>
          <w:szCs w:val="28"/>
        </w:rPr>
        <w:t xml:space="preserve"> виновн</w:t>
      </w:r>
      <w:r w:rsidR="00017624">
        <w:rPr>
          <w:rFonts w:cs="Times New Roman"/>
          <w:szCs w:val="28"/>
        </w:rPr>
        <w:t>ой</w:t>
      </w:r>
      <w:r w:rsidRPr="00993551">
        <w:rPr>
          <w:rFonts w:cs="Times New Roman"/>
          <w:szCs w:val="28"/>
        </w:rPr>
        <w:t xml:space="preserve"> по </w:t>
      </w:r>
      <w:r w:rsidR="00AB730C">
        <w:rPr>
          <w:rFonts w:cs="Times New Roman"/>
          <w:szCs w:val="28"/>
        </w:rPr>
        <w:t xml:space="preserve">ч. </w:t>
      </w:r>
      <w:r w:rsidR="003B0C2A">
        <w:rPr>
          <w:rFonts w:cs="Times New Roman"/>
          <w:szCs w:val="28"/>
        </w:rPr>
        <w:t>1</w:t>
      </w:r>
      <w:r w:rsidR="00AB730C">
        <w:rPr>
          <w:rFonts w:cs="Times New Roman"/>
          <w:szCs w:val="28"/>
        </w:rPr>
        <w:t xml:space="preserve"> с</w:t>
      </w:r>
      <w:r w:rsidRPr="00993551">
        <w:rPr>
          <w:rFonts w:cs="Times New Roman"/>
          <w:szCs w:val="28"/>
        </w:rPr>
        <w:t>т.</w:t>
      </w:r>
      <w:r w:rsidR="00940AEA" w:rsidRPr="00993551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157</w:t>
      </w:r>
      <w:r w:rsidRPr="00993551">
        <w:rPr>
          <w:rFonts w:cs="Times New Roman"/>
          <w:szCs w:val="28"/>
        </w:rPr>
        <w:t xml:space="preserve"> УК РФ (</w:t>
      </w:r>
      <w:r w:rsidR="00921A14">
        <w:rPr>
          <w:rFonts w:cs="Times New Roman"/>
          <w:szCs w:val="28"/>
        </w:rPr>
        <w:t>неуплата родителем без уважительных причин в нарушение решения суда средств на содержание несовершеннолетнего ребенка, если это деяние совершено неоднократно</w:t>
      </w:r>
      <w:r w:rsidRPr="00993551">
        <w:rPr>
          <w:rFonts w:cs="Times New Roman"/>
          <w:szCs w:val="28"/>
        </w:rPr>
        <w:t>).</w:t>
      </w:r>
    </w:p>
    <w:p w:rsidR="00066285" w:rsidRDefault="00E56D9F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В суде установлено, что</w:t>
      </w:r>
      <w:r w:rsidR="008878CA">
        <w:rPr>
          <w:rFonts w:cs="Times New Roman"/>
          <w:szCs w:val="28"/>
        </w:rPr>
        <w:t xml:space="preserve"> подсудим</w:t>
      </w:r>
      <w:r w:rsidR="00017624">
        <w:rPr>
          <w:rFonts w:cs="Times New Roman"/>
          <w:szCs w:val="28"/>
        </w:rPr>
        <w:t xml:space="preserve">ая, злостно не исполняет </w:t>
      </w:r>
      <w:r w:rsidR="008878CA">
        <w:rPr>
          <w:rFonts w:cs="Times New Roman"/>
          <w:szCs w:val="28"/>
        </w:rPr>
        <w:t>решение</w:t>
      </w:r>
      <w:r w:rsidR="00921A14">
        <w:rPr>
          <w:rFonts w:cs="Times New Roman"/>
          <w:szCs w:val="28"/>
        </w:rPr>
        <w:t xml:space="preserve"> суда </w:t>
      </w:r>
      <w:r w:rsidR="008878CA">
        <w:rPr>
          <w:rFonts w:cs="Times New Roman"/>
          <w:szCs w:val="28"/>
        </w:rPr>
        <w:t xml:space="preserve">от </w:t>
      </w:r>
      <w:r w:rsidR="00004039">
        <w:rPr>
          <w:rFonts w:cs="Times New Roman"/>
          <w:szCs w:val="28"/>
        </w:rPr>
        <w:t>31</w:t>
      </w:r>
      <w:r w:rsidR="008878CA">
        <w:rPr>
          <w:rFonts w:cs="Times New Roman"/>
          <w:szCs w:val="28"/>
        </w:rPr>
        <w:t>.</w:t>
      </w:r>
      <w:r w:rsidR="00017624">
        <w:rPr>
          <w:rFonts w:cs="Times New Roman"/>
          <w:szCs w:val="28"/>
        </w:rPr>
        <w:t>0</w:t>
      </w:r>
      <w:r w:rsidR="00004039">
        <w:rPr>
          <w:rFonts w:cs="Times New Roman"/>
          <w:szCs w:val="28"/>
        </w:rPr>
        <w:t>5</w:t>
      </w:r>
      <w:r w:rsidR="008878CA">
        <w:rPr>
          <w:rFonts w:cs="Times New Roman"/>
          <w:szCs w:val="28"/>
        </w:rPr>
        <w:t>.20</w:t>
      </w:r>
      <w:r w:rsidR="00004039">
        <w:rPr>
          <w:rFonts w:cs="Times New Roman"/>
          <w:szCs w:val="28"/>
        </w:rPr>
        <w:t>22</w:t>
      </w:r>
      <w:r w:rsidR="00017624">
        <w:rPr>
          <w:rFonts w:cs="Times New Roman"/>
          <w:szCs w:val="28"/>
        </w:rPr>
        <w:t xml:space="preserve"> по</w:t>
      </w:r>
      <w:r w:rsidR="00921A14">
        <w:rPr>
          <w:rFonts w:cs="Times New Roman"/>
          <w:szCs w:val="28"/>
        </w:rPr>
        <w:t xml:space="preserve"> выпла</w:t>
      </w:r>
      <w:r w:rsidR="00017624">
        <w:rPr>
          <w:rFonts w:cs="Times New Roman"/>
          <w:szCs w:val="28"/>
        </w:rPr>
        <w:t>те</w:t>
      </w:r>
      <w:r w:rsidR="00921A14">
        <w:rPr>
          <w:rFonts w:cs="Times New Roman"/>
          <w:szCs w:val="28"/>
        </w:rPr>
        <w:t xml:space="preserve"> алимент</w:t>
      </w:r>
      <w:r w:rsidR="00017624">
        <w:rPr>
          <w:rFonts w:cs="Times New Roman"/>
          <w:szCs w:val="28"/>
        </w:rPr>
        <w:t>ов на содержание несовершеннолетнего сына</w:t>
      </w:r>
      <w:r w:rsidR="00004039">
        <w:rPr>
          <w:rFonts w:cs="Times New Roman"/>
          <w:szCs w:val="28"/>
        </w:rPr>
        <w:t xml:space="preserve"> 2021 года рождения и несовершеннолетней дочери 2015 года рождения</w:t>
      </w:r>
      <w:r w:rsidR="00017624">
        <w:rPr>
          <w:rFonts w:cs="Times New Roman"/>
          <w:szCs w:val="28"/>
        </w:rPr>
        <w:t>,</w:t>
      </w:r>
      <w:r w:rsidR="00921A14">
        <w:rPr>
          <w:rFonts w:cs="Times New Roman"/>
          <w:szCs w:val="28"/>
        </w:rPr>
        <w:t xml:space="preserve"> в размере</w:t>
      </w:r>
      <w:r w:rsidR="00BC62F6">
        <w:rPr>
          <w:rFonts w:cs="Times New Roman"/>
          <w:szCs w:val="28"/>
        </w:rPr>
        <w:t xml:space="preserve"> 1/</w:t>
      </w:r>
      <w:r w:rsidR="00017624">
        <w:rPr>
          <w:rFonts w:cs="Times New Roman"/>
          <w:szCs w:val="28"/>
        </w:rPr>
        <w:t>4</w:t>
      </w:r>
      <w:r w:rsidR="00BC62F6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части</w:t>
      </w:r>
      <w:r w:rsidR="00BC62F6">
        <w:rPr>
          <w:rFonts w:cs="Times New Roman"/>
          <w:szCs w:val="28"/>
        </w:rPr>
        <w:t xml:space="preserve"> со всех видов заработка</w:t>
      </w:r>
      <w:r w:rsidR="00921A14">
        <w:rPr>
          <w:rFonts w:cs="Times New Roman"/>
          <w:szCs w:val="28"/>
        </w:rPr>
        <w:t xml:space="preserve"> и (или) иного доход</w:t>
      </w:r>
      <w:r w:rsidR="008878CA">
        <w:rPr>
          <w:rFonts w:cs="Times New Roman"/>
          <w:szCs w:val="28"/>
        </w:rPr>
        <w:t xml:space="preserve">а, по день совершеннолетия </w:t>
      </w:r>
      <w:r w:rsidR="00004039">
        <w:rPr>
          <w:rFonts w:cs="Times New Roman"/>
          <w:szCs w:val="28"/>
        </w:rPr>
        <w:t>детей</w:t>
      </w:r>
      <w:r w:rsidR="008878CA">
        <w:rPr>
          <w:rFonts w:cs="Times New Roman"/>
          <w:szCs w:val="28"/>
        </w:rPr>
        <w:t>, в связи с чем у не</w:t>
      </w:r>
      <w:r w:rsidR="00017624">
        <w:rPr>
          <w:rFonts w:cs="Times New Roman"/>
          <w:szCs w:val="28"/>
        </w:rPr>
        <w:t>е</w:t>
      </w:r>
      <w:r w:rsidR="008878CA">
        <w:rPr>
          <w:rFonts w:cs="Times New Roman"/>
          <w:szCs w:val="28"/>
        </w:rPr>
        <w:t xml:space="preserve"> образовалась задолженность за неуплату алиментов в размере  </w:t>
      </w:r>
      <w:r w:rsidR="00004039">
        <w:rPr>
          <w:rFonts w:cs="Times New Roman"/>
          <w:szCs w:val="28"/>
        </w:rPr>
        <w:t>639 291</w:t>
      </w:r>
      <w:bookmarkStart w:id="0" w:name="_GoBack"/>
      <w:bookmarkEnd w:id="0"/>
      <w:r w:rsidR="008878CA">
        <w:rPr>
          <w:rFonts w:cs="Times New Roman"/>
          <w:szCs w:val="28"/>
        </w:rPr>
        <w:t xml:space="preserve"> руб. </w:t>
      </w:r>
    </w:p>
    <w:p w:rsidR="00E55D3B" w:rsidRPr="00993551" w:rsidRDefault="00066285" w:rsidP="00E55D3B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E55D3B" w:rsidRPr="00993551">
        <w:rPr>
          <w:rFonts w:cs="Times New Roman"/>
          <w:szCs w:val="28"/>
        </w:rPr>
        <w:t>Подсудим</w:t>
      </w:r>
      <w:r w:rsidR="00017624">
        <w:rPr>
          <w:rFonts w:cs="Times New Roman"/>
          <w:szCs w:val="28"/>
        </w:rPr>
        <w:t>ая</w:t>
      </w:r>
      <w:r w:rsidR="00E55D3B" w:rsidRPr="00993551">
        <w:rPr>
          <w:rFonts w:cs="Times New Roman"/>
          <w:szCs w:val="28"/>
        </w:rPr>
        <w:t xml:space="preserve"> признал</w:t>
      </w:r>
      <w:r w:rsidR="00017624">
        <w:rPr>
          <w:rFonts w:cs="Times New Roman"/>
          <w:szCs w:val="28"/>
        </w:rPr>
        <w:t>а</w:t>
      </w:r>
      <w:r w:rsidR="00E55D3B" w:rsidRPr="00993551">
        <w:rPr>
          <w:rFonts w:cs="Times New Roman"/>
          <w:szCs w:val="28"/>
        </w:rPr>
        <w:t xml:space="preserve"> вину в совершении преступления.</w:t>
      </w:r>
    </w:p>
    <w:p w:rsidR="008878CA" w:rsidRDefault="00E55D3B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 xml:space="preserve">Суд назначил ему наказание </w:t>
      </w:r>
      <w:r w:rsidR="008878CA">
        <w:rPr>
          <w:rFonts w:cs="Times New Roman"/>
          <w:szCs w:val="28"/>
        </w:rPr>
        <w:t xml:space="preserve">в виде </w:t>
      </w:r>
      <w:r w:rsidR="00017624">
        <w:rPr>
          <w:rFonts w:cs="Times New Roman"/>
          <w:szCs w:val="28"/>
        </w:rPr>
        <w:t>1 года</w:t>
      </w:r>
      <w:r w:rsidR="008878CA">
        <w:rPr>
          <w:rFonts w:cs="Times New Roman"/>
          <w:szCs w:val="28"/>
        </w:rPr>
        <w:t xml:space="preserve"> исправительных работ с удержанием из заработной платы 5% в доход государства.</w:t>
      </w:r>
    </w:p>
    <w:p w:rsidR="00CE0580" w:rsidRDefault="00CE0580" w:rsidP="007A7F4E">
      <w:pPr>
        <w:spacing w:line="240" w:lineRule="exact"/>
        <w:jc w:val="both"/>
        <w:rPr>
          <w:rFonts w:cs="Times New Roman"/>
          <w:szCs w:val="28"/>
        </w:rPr>
      </w:pPr>
    </w:p>
    <w:p w:rsidR="006F5D30" w:rsidRPr="00993551" w:rsidRDefault="006F5D30" w:rsidP="007A7F4E">
      <w:pPr>
        <w:spacing w:line="240" w:lineRule="exact"/>
        <w:jc w:val="both"/>
        <w:rPr>
          <w:rFonts w:cs="Times New Roman"/>
          <w:szCs w:val="28"/>
        </w:rPr>
      </w:pPr>
    </w:p>
    <w:p w:rsidR="00B87D76" w:rsidRDefault="00C02AD9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Старший п</w:t>
      </w:r>
      <w:r w:rsidR="00B87D76">
        <w:rPr>
          <w:szCs w:val="28"/>
        </w:rPr>
        <w:t xml:space="preserve">омощник </w:t>
      </w:r>
    </w:p>
    <w:p w:rsidR="00CE0580" w:rsidRPr="00993551" w:rsidRDefault="00B87D76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Туймазинского м</w:t>
      </w:r>
      <w:r w:rsidR="00CE0580" w:rsidRPr="00993551">
        <w:rPr>
          <w:szCs w:val="28"/>
        </w:rPr>
        <w:t>ежрайонн</w:t>
      </w:r>
      <w:r>
        <w:rPr>
          <w:szCs w:val="28"/>
        </w:rPr>
        <w:t>ого</w:t>
      </w:r>
      <w:r w:rsidR="00CE0580" w:rsidRPr="00993551">
        <w:rPr>
          <w:szCs w:val="28"/>
        </w:rPr>
        <w:t xml:space="preserve"> прокурор</w:t>
      </w:r>
      <w:r>
        <w:rPr>
          <w:szCs w:val="28"/>
        </w:rPr>
        <w:t>а</w:t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02AD9">
        <w:rPr>
          <w:szCs w:val="28"/>
        </w:rPr>
        <w:t>Альбина Сакаева</w:t>
      </w:r>
    </w:p>
    <w:p w:rsidR="00812A4E" w:rsidRPr="006F361C" w:rsidRDefault="00812A4E" w:rsidP="006270D5">
      <w:pPr>
        <w:spacing w:line="240" w:lineRule="exact"/>
        <w:rPr>
          <w:rFonts w:cs="Times New Roman"/>
          <w:szCs w:val="28"/>
        </w:rPr>
      </w:pPr>
    </w:p>
    <w:tbl>
      <w:tblPr>
        <w:tblStyle w:val="af"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8"/>
      </w:tblGrid>
      <w:tr w:rsidR="006270D5" w:rsidTr="006F5D30">
        <w:trPr>
          <w:trHeight w:val="616"/>
        </w:trPr>
        <w:tc>
          <w:tcPr>
            <w:tcW w:w="9578" w:type="dxa"/>
            <w:hideMark/>
          </w:tcPr>
          <w:p w:rsidR="006270D5" w:rsidRDefault="006270D5" w:rsidP="00BC753A">
            <w:pPr>
              <w:spacing w:line="360" w:lineRule="exact"/>
              <w:ind w:left="1163"/>
              <w:rPr>
                <w:color w:val="BFBFBF" w:themeColor="background1" w:themeShade="BF"/>
                <w:sz w:val="24"/>
                <w:szCs w:val="24"/>
              </w:rPr>
            </w:pPr>
          </w:p>
        </w:tc>
      </w:tr>
    </w:tbl>
    <w:p w:rsidR="005F6F8F" w:rsidRPr="005F6F8F" w:rsidRDefault="005F6F8F" w:rsidP="005F6F8F">
      <w:pPr>
        <w:tabs>
          <w:tab w:val="left" w:pos="2268"/>
          <w:tab w:val="left" w:pos="6804"/>
        </w:tabs>
        <w:rPr>
          <w:rFonts w:cs="Times New Roman"/>
          <w:sz w:val="20"/>
          <w:szCs w:val="20"/>
        </w:rPr>
      </w:pPr>
    </w:p>
    <w:sectPr w:rsidR="005F6F8F" w:rsidRPr="005F6F8F" w:rsidSect="00710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C78" w:rsidRDefault="00D73C78" w:rsidP="00337B0C">
      <w:r>
        <w:separator/>
      </w:r>
    </w:p>
  </w:endnote>
  <w:endnote w:type="continuationSeparator" w:id="0">
    <w:p w:rsidR="00D73C78" w:rsidRDefault="00D73C78" w:rsidP="0033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484BA9" w:rsidRPr="00484BA9" w:rsidTr="000466A5">
      <w:trPr>
        <w:cantSplit/>
        <w:trHeight w:val="57"/>
      </w:trPr>
      <w:tc>
        <w:tcPr>
          <w:tcW w:w="3643" w:type="dxa"/>
        </w:tcPr>
        <w:p w:rsidR="00484BA9" w:rsidRPr="00484BA9" w:rsidRDefault="00484BA9" w:rsidP="00484BA9">
          <w:pPr>
            <w:spacing w:after="60"/>
            <w:jc w:val="center"/>
            <w:rPr>
              <w:rFonts w:eastAsia="Calibri" w:cs="Times New Roman"/>
              <w:sz w:val="16"/>
              <w:szCs w:val="16"/>
            </w:rPr>
          </w:pPr>
          <w:bookmarkStart w:id="1" w:name="SIGNERORG1"/>
          <w:r w:rsidRPr="00484BA9">
            <w:rPr>
              <w:rFonts w:eastAsia="Calibri" w:cs="Times New Roman"/>
              <w:sz w:val="16"/>
              <w:szCs w:val="16"/>
            </w:rPr>
            <w:t>организация</w:t>
          </w:r>
          <w:bookmarkEnd w:id="1"/>
        </w:p>
        <w:p w:rsidR="00484BA9" w:rsidRPr="00484BA9" w:rsidRDefault="00484BA9" w:rsidP="007758E8">
          <w:pPr>
            <w:spacing w:after="60"/>
            <w:rPr>
              <w:rFonts w:eastAsia="Calibri" w:cs="Times New Roman"/>
              <w:sz w:val="16"/>
              <w:szCs w:val="16"/>
            </w:rPr>
          </w:pPr>
          <w:r w:rsidRPr="00484BA9">
            <w:rPr>
              <w:rFonts w:eastAsia="Calibri" w:cs="Times New Roman"/>
              <w:sz w:val="16"/>
              <w:szCs w:val="16"/>
            </w:rPr>
            <w:t xml:space="preserve">№ </w:t>
          </w:r>
          <w:bookmarkStart w:id="2" w:name="REGNUMSTAMP"/>
          <w:r w:rsidRPr="00484BA9">
            <w:rPr>
              <w:rFonts w:eastAsia="Calibri" w:cs="Times New Roman"/>
              <w:color w:val="BFBFBF"/>
              <w:sz w:val="16"/>
              <w:szCs w:val="16"/>
            </w:rPr>
            <w:t>рег.номер</w:t>
          </w:r>
          <w:bookmarkEnd w:id="2"/>
        </w:p>
      </w:tc>
    </w:tr>
  </w:tbl>
  <w:p w:rsidR="00484BA9" w:rsidRDefault="00484BA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C78" w:rsidRDefault="00D73C78" w:rsidP="00337B0C">
      <w:r>
        <w:separator/>
      </w:r>
    </w:p>
  </w:footnote>
  <w:footnote w:type="continuationSeparator" w:id="0">
    <w:p w:rsidR="00D73C78" w:rsidRDefault="00D73C78" w:rsidP="00337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983076"/>
      <w:docPartObj>
        <w:docPartGallery w:val="Page Numbers (Top of Page)"/>
        <w:docPartUnique/>
      </w:docPartObj>
    </w:sdtPr>
    <w:sdtEndPr/>
    <w:sdtContent>
      <w:p w:rsidR="00337B0C" w:rsidRDefault="00337B0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37B0C" w:rsidRDefault="00337B0C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trackedChanges" w:enforcement="0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67"/>
    <w:rsid w:val="00004039"/>
    <w:rsid w:val="00014FCC"/>
    <w:rsid w:val="00017624"/>
    <w:rsid w:val="00030072"/>
    <w:rsid w:val="00036705"/>
    <w:rsid w:val="000427A8"/>
    <w:rsid w:val="000466A5"/>
    <w:rsid w:val="00066285"/>
    <w:rsid w:val="000869EE"/>
    <w:rsid w:val="000C137D"/>
    <w:rsid w:val="000E5261"/>
    <w:rsid w:val="000F0696"/>
    <w:rsid w:val="000F5A02"/>
    <w:rsid w:val="00112D44"/>
    <w:rsid w:val="00114057"/>
    <w:rsid w:val="00123AD1"/>
    <w:rsid w:val="00131A4C"/>
    <w:rsid w:val="0013317F"/>
    <w:rsid w:val="001D25FA"/>
    <w:rsid w:val="001E0650"/>
    <w:rsid w:val="001E6BCD"/>
    <w:rsid w:val="0022102E"/>
    <w:rsid w:val="00221CAB"/>
    <w:rsid w:val="002501F9"/>
    <w:rsid w:val="00286EBD"/>
    <w:rsid w:val="002A645C"/>
    <w:rsid w:val="002C1712"/>
    <w:rsid w:val="002C3E50"/>
    <w:rsid w:val="002C47B9"/>
    <w:rsid w:val="002F3096"/>
    <w:rsid w:val="003175F8"/>
    <w:rsid w:val="00337B0C"/>
    <w:rsid w:val="00346E04"/>
    <w:rsid w:val="00356B31"/>
    <w:rsid w:val="003627FB"/>
    <w:rsid w:val="003642DB"/>
    <w:rsid w:val="00380DF4"/>
    <w:rsid w:val="00381CE5"/>
    <w:rsid w:val="00387D85"/>
    <w:rsid w:val="00395423"/>
    <w:rsid w:val="003B0C2A"/>
    <w:rsid w:val="003F1041"/>
    <w:rsid w:val="003F5835"/>
    <w:rsid w:val="00414591"/>
    <w:rsid w:val="004152CF"/>
    <w:rsid w:val="00430130"/>
    <w:rsid w:val="0043576B"/>
    <w:rsid w:val="004410C6"/>
    <w:rsid w:val="00452087"/>
    <w:rsid w:val="004705C7"/>
    <w:rsid w:val="0047602B"/>
    <w:rsid w:val="00484BA9"/>
    <w:rsid w:val="00492A4F"/>
    <w:rsid w:val="004C25DC"/>
    <w:rsid w:val="00517CC3"/>
    <w:rsid w:val="00535B92"/>
    <w:rsid w:val="00553DBA"/>
    <w:rsid w:val="0055427D"/>
    <w:rsid w:val="00587F3A"/>
    <w:rsid w:val="005959D4"/>
    <w:rsid w:val="00595EA4"/>
    <w:rsid w:val="005A52F0"/>
    <w:rsid w:val="005D00ED"/>
    <w:rsid w:val="005D04BA"/>
    <w:rsid w:val="005F665F"/>
    <w:rsid w:val="005F6F8F"/>
    <w:rsid w:val="00601992"/>
    <w:rsid w:val="006026AA"/>
    <w:rsid w:val="00604F40"/>
    <w:rsid w:val="006168EF"/>
    <w:rsid w:val="006270D5"/>
    <w:rsid w:val="00627C20"/>
    <w:rsid w:val="00660718"/>
    <w:rsid w:val="006629A3"/>
    <w:rsid w:val="006873A8"/>
    <w:rsid w:val="006A5150"/>
    <w:rsid w:val="006D4F40"/>
    <w:rsid w:val="006F5D30"/>
    <w:rsid w:val="00710457"/>
    <w:rsid w:val="007106D4"/>
    <w:rsid w:val="0072166A"/>
    <w:rsid w:val="00730CD8"/>
    <w:rsid w:val="00737049"/>
    <w:rsid w:val="007457E2"/>
    <w:rsid w:val="00755C31"/>
    <w:rsid w:val="00766706"/>
    <w:rsid w:val="007758E8"/>
    <w:rsid w:val="007938EF"/>
    <w:rsid w:val="007A7F4E"/>
    <w:rsid w:val="007B647A"/>
    <w:rsid w:val="007B66CB"/>
    <w:rsid w:val="007D5966"/>
    <w:rsid w:val="007F3EDC"/>
    <w:rsid w:val="00811B20"/>
    <w:rsid w:val="00812A4E"/>
    <w:rsid w:val="00874EB0"/>
    <w:rsid w:val="008878CA"/>
    <w:rsid w:val="00897A82"/>
    <w:rsid w:val="008A3A0B"/>
    <w:rsid w:val="008F2367"/>
    <w:rsid w:val="00921A14"/>
    <w:rsid w:val="00940AEA"/>
    <w:rsid w:val="009436E8"/>
    <w:rsid w:val="00947D00"/>
    <w:rsid w:val="009745A1"/>
    <w:rsid w:val="00993551"/>
    <w:rsid w:val="00993C7C"/>
    <w:rsid w:val="00997B23"/>
    <w:rsid w:val="009C1F85"/>
    <w:rsid w:val="009F684D"/>
    <w:rsid w:val="00A15B68"/>
    <w:rsid w:val="00A245E6"/>
    <w:rsid w:val="00A4475B"/>
    <w:rsid w:val="00A77971"/>
    <w:rsid w:val="00AB2A02"/>
    <w:rsid w:val="00AB730C"/>
    <w:rsid w:val="00AD2281"/>
    <w:rsid w:val="00AD36C1"/>
    <w:rsid w:val="00AD4912"/>
    <w:rsid w:val="00AD69F0"/>
    <w:rsid w:val="00AE188B"/>
    <w:rsid w:val="00AE4D39"/>
    <w:rsid w:val="00AF1FD8"/>
    <w:rsid w:val="00B07AC8"/>
    <w:rsid w:val="00B3505A"/>
    <w:rsid w:val="00B406B6"/>
    <w:rsid w:val="00B4391F"/>
    <w:rsid w:val="00B75E33"/>
    <w:rsid w:val="00B849B0"/>
    <w:rsid w:val="00B87D76"/>
    <w:rsid w:val="00B92725"/>
    <w:rsid w:val="00B93607"/>
    <w:rsid w:val="00B96A6A"/>
    <w:rsid w:val="00BA049C"/>
    <w:rsid w:val="00BA4D65"/>
    <w:rsid w:val="00BC0DB9"/>
    <w:rsid w:val="00BC62F6"/>
    <w:rsid w:val="00BC753A"/>
    <w:rsid w:val="00BE72E5"/>
    <w:rsid w:val="00BF44D1"/>
    <w:rsid w:val="00C02AD9"/>
    <w:rsid w:val="00C04A35"/>
    <w:rsid w:val="00C0749C"/>
    <w:rsid w:val="00C161CC"/>
    <w:rsid w:val="00C243E8"/>
    <w:rsid w:val="00C359C4"/>
    <w:rsid w:val="00C66984"/>
    <w:rsid w:val="00C71DDB"/>
    <w:rsid w:val="00C9469C"/>
    <w:rsid w:val="00CC001B"/>
    <w:rsid w:val="00CC0AA3"/>
    <w:rsid w:val="00CE0580"/>
    <w:rsid w:val="00D0672C"/>
    <w:rsid w:val="00D15CC4"/>
    <w:rsid w:val="00D23372"/>
    <w:rsid w:val="00D25843"/>
    <w:rsid w:val="00D5519F"/>
    <w:rsid w:val="00D72464"/>
    <w:rsid w:val="00D73C78"/>
    <w:rsid w:val="00D75069"/>
    <w:rsid w:val="00D76CB9"/>
    <w:rsid w:val="00DA1D1B"/>
    <w:rsid w:val="00DC3243"/>
    <w:rsid w:val="00DE1B83"/>
    <w:rsid w:val="00DE5F82"/>
    <w:rsid w:val="00E01B89"/>
    <w:rsid w:val="00E25A09"/>
    <w:rsid w:val="00E55D3B"/>
    <w:rsid w:val="00E56D9F"/>
    <w:rsid w:val="00E61C7C"/>
    <w:rsid w:val="00E81C9B"/>
    <w:rsid w:val="00E867BE"/>
    <w:rsid w:val="00E86C67"/>
    <w:rsid w:val="00E87130"/>
    <w:rsid w:val="00EA43D3"/>
    <w:rsid w:val="00EB1182"/>
    <w:rsid w:val="00EB1C52"/>
    <w:rsid w:val="00ED25CD"/>
    <w:rsid w:val="00ED5012"/>
    <w:rsid w:val="00ED523C"/>
    <w:rsid w:val="00F0424F"/>
    <w:rsid w:val="00F60133"/>
    <w:rsid w:val="00F67FB7"/>
    <w:rsid w:val="00F766C1"/>
    <w:rsid w:val="00F842CA"/>
    <w:rsid w:val="00FB4150"/>
    <w:rsid w:val="00FC1993"/>
    <w:rsid w:val="00FC2B36"/>
    <w:rsid w:val="00FD71AD"/>
    <w:rsid w:val="00FE2BEF"/>
    <w:rsid w:val="00FE5989"/>
    <w:rsid w:val="00FF15F9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76A18"/>
  <w15:chartTrackingRefBased/>
  <w15:docId w15:val="{ADF95CFB-D578-4127-8FD5-E7E185C9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70D5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)КрСтр"/>
    <w:basedOn w:val="a"/>
    <w:link w:val="a4"/>
    <w:qFormat/>
    <w:rsid w:val="00AD36C1"/>
    <w:pPr>
      <w:ind w:firstLine="709"/>
      <w:jc w:val="both"/>
    </w:pPr>
  </w:style>
  <w:style w:type="character" w:customStyle="1" w:styleId="a4">
    <w:name w:val="А)КрСтр Знак"/>
    <w:basedOn w:val="a0"/>
    <w:link w:val="a3"/>
    <w:rsid w:val="00AD36C1"/>
  </w:style>
  <w:style w:type="paragraph" w:customStyle="1" w:styleId="a5">
    <w:name w:val="Б)ШапТочн"/>
    <w:basedOn w:val="a"/>
    <w:link w:val="a6"/>
    <w:qFormat/>
    <w:rsid w:val="00112D44"/>
    <w:pPr>
      <w:spacing w:line="240" w:lineRule="exact"/>
      <w:ind w:left="4820"/>
      <w:jc w:val="both"/>
    </w:pPr>
  </w:style>
  <w:style w:type="character" w:customStyle="1" w:styleId="a6">
    <w:name w:val="Б)ШапТочн Знак"/>
    <w:basedOn w:val="a0"/>
    <w:link w:val="a5"/>
    <w:rsid w:val="00112D44"/>
  </w:style>
  <w:style w:type="paragraph" w:customStyle="1" w:styleId="a7">
    <w:name w:val="В)ЦентТочн"/>
    <w:basedOn w:val="a"/>
    <w:link w:val="a8"/>
    <w:qFormat/>
    <w:rsid w:val="00112D44"/>
    <w:pPr>
      <w:spacing w:line="240" w:lineRule="exact"/>
      <w:jc w:val="center"/>
    </w:pPr>
  </w:style>
  <w:style w:type="character" w:customStyle="1" w:styleId="a8">
    <w:name w:val="В)ЦентТочн Знак"/>
    <w:basedOn w:val="a0"/>
    <w:link w:val="a7"/>
    <w:rsid w:val="00112D44"/>
  </w:style>
  <w:style w:type="paragraph" w:customStyle="1" w:styleId="a9">
    <w:name w:val="Г)ПодпТочн"/>
    <w:basedOn w:val="a"/>
    <w:link w:val="aa"/>
    <w:qFormat/>
    <w:rsid w:val="00112D44"/>
    <w:pPr>
      <w:spacing w:line="240" w:lineRule="exact"/>
      <w:jc w:val="both"/>
    </w:pPr>
  </w:style>
  <w:style w:type="character" w:customStyle="1" w:styleId="aa">
    <w:name w:val="Г)ПодпТочн Знак"/>
    <w:basedOn w:val="a0"/>
    <w:link w:val="a9"/>
    <w:rsid w:val="00112D44"/>
  </w:style>
  <w:style w:type="paragraph" w:styleId="ab">
    <w:name w:val="header"/>
    <w:basedOn w:val="a"/>
    <w:link w:val="ac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c">
    <w:name w:val="Верхний колонтитул Знак"/>
    <w:basedOn w:val="a0"/>
    <w:link w:val="ab"/>
    <w:uiPriority w:val="99"/>
    <w:rsid w:val="00337B0C"/>
  </w:style>
  <w:style w:type="paragraph" w:styleId="ad">
    <w:name w:val="footer"/>
    <w:basedOn w:val="a"/>
    <w:link w:val="ae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e">
    <w:name w:val="Нижний колонтитул Знак"/>
    <w:basedOn w:val="a0"/>
    <w:link w:val="ad"/>
    <w:uiPriority w:val="99"/>
    <w:rsid w:val="00337B0C"/>
  </w:style>
  <w:style w:type="table" w:styleId="af">
    <w:name w:val="Table Grid"/>
    <w:basedOn w:val="a1"/>
    <w:uiPriority w:val="39"/>
    <w:rsid w:val="00E86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D15CC4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15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936F8-E074-41AD-AAEC-32628E40D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Ризванов Ильнур Ильдарович</dc:creator>
  <cp:keywords/>
  <dc:description/>
  <cp:lastModifiedBy>Сакаева Альбина Раилевна</cp:lastModifiedBy>
  <cp:revision>2</cp:revision>
  <cp:lastPrinted>2023-07-21T11:10:00Z</cp:lastPrinted>
  <dcterms:created xsi:type="dcterms:W3CDTF">2025-06-27T09:28:00Z</dcterms:created>
  <dcterms:modified xsi:type="dcterms:W3CDTF">2025-06-27T09:28:00Z</dcterms:modified>
</cp:coreProperties>
</file>