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B769B9" w:rsidTr="00A55AE0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AB65A1" w:rsidP="00EE5535">
            <w:pPr>
              <w:spacing w:after="0"/>
              <w:rPr>
                <w:rFonts w:ascii="Times New Roman" w:hAnsi="Times New Roman" w:cs="Times New Roman"/>
                <w:b/>
                <w:lang w:val="be-BY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769B9" w:rsidRDefault="00B769B9" w:rsidP="00B769B9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00100" cy="871855"/>
                                        <wp:effectExtent l="0" t="0" r="0" b="444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00100" cy="8718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16.85pt;margin-top:13.9pt;width:79.6pt;height:7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jYsQIAALk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" filled="f" stroked="f">
                      <v:textbox>
                        <w:txbxContent>
                          <w:p w:rsidR="00B769B9" w:rsidRDefault="00B769B9" w:rsidP="00B769B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00100" cy="871855"/>
                                  <wp:effectExtent l="0" t="0" r="0" b="444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0100" cy="8718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B769B9" w:rsidRDefault="00B769B9" w:rsidP="00B769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769B9" w:rsidRPr="00EE5535" w:rsidRDefault="00B769B9" w:rsidP="00B769B9">
            <w:pPr>
              <w:pStyle w:val="1"/>
              <w:rPr>
                <w:rFonts w:ascii="Times New Roman" w:hAnsi="Times New Roman"/>
                <w:lang w:val="ru-RU"/>
              </w:rPr>
            </w:pPr>
          </w:p>
        </w:tc>
      </w:tr>
      <w:tr w:rsidR="00B769B9" w:rsidTr="00A55AE0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B769B9" w:rsidRDefault="00B769B9" w:rsidP="00A55AE0">
            <w:pPr>
              <w:pStyle w:val="a5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</w:rPr>
              <w:t xml:space="preserve">Башҡортостан Республикаһының Туймазы районы муниципаль районының Ғафур ауыл </w:t>
            </w:r>
            <w:r w:rsidRPr="00B769B9">
              <w:rPr>
                <w:rFonts w:ascii="Times New Roman" w:hAnsi="Times New Roman"/>
                <w:sz w:val="22"/>
                <w:lang w:val="ru-RU"/>
              </w:rPr>
              <w:t>с</w:t>
            </w:r>
            <w:r w:rsidRPr="00B769B9">
              <w:rPr>
                <w:rFonts w:ascii="Times New Roman" w:hAnsi="Times New Roman"/>
                <w:sz w:val="22"/>
              </w:rPr>
              <w:t xml:space="preserve">оветы </w:t>
            </w:r>
          </w:p>
          <w:p w:rsidR="00B769B9" w:rsidRPr="00B769B9" w:rsidRDefault="00B769B9" w:rsidP="00A55AE0">
            <w:pPr>
              <w:pStyle w:val="a5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</w:rPr>
              <w:t xml:space="preserve">ауыл биләмәһе </w:t>
            </w:r>
            <w:r w:rsidRPr="00B769B9">
              <w:rPr>
                <w:rFonts w:ascii="Times New Roman" w:hAnsi="Times New Roman"/>
                <w:sz w:val="20"/>
                <w:szCs w:val="20"/>
              </w:rPr>
              <w:t>Хакимиәте</w:t>
            </w: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 xml:space="preserve">452778, </w:t>
            </w:r>
            <w:proofErr w:type="spellStart"/>
            <w:r w:rsidRPr="00B769B9">
              <w:rPr>
                <w:rFonts w:ascii="Times New Roman" w:hAnsi="Times New Roman" w:cs="Times New Roman"/>
                <w:sz w:val="18"/>
                <w:szCs w:val="18"/>
              </w:rPr>
              <w:t>Дуҫлыҡ</w:t>
            </w:r>
            <w:proofErr w:type="spellEnd"/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 xml:space="preserve"> ауылы,Совет урамы,3А</w:t>
            </w: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769B9" w:rsidRPr="00B769B9" w:rsidRDefault="00B769B9" w:rsidP="00A55AE0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>Администрация</w:t>
            </w:r>
            <w:r w:rsidRPr="00B769B9">
              <w:rPr>
                <w:rFonts w:ascii="Times New Roman" w:hAnsi="Times New Roman"/>
                <w:sz w:val="22"/>
              </w:rPr>
              <w:t xml:space="preserve"> сельского поселения </w:t>
            </w:r>
            <w:proofErr w:type="spellStart"/>
            <w:r w:rsidRPr="00B769B9">
              <w:rPr>
                <w:rFonts w:ascii="Times New Roman" w:hAnsi="Times New Roman"/>
                <w:sz w:val="22"/>
                <w:lang w:val="ru-RU"/>
              </w:rPr>
              <w:t>Гафуровский</w:t>
            </w:r>
            <w:proofErr w:type="spellEnd"/>
            <w:r w:rsidRPr="00B769B9">
              <w:rPr>
                <w:rFonts w:ascii="Times New Roman" w:hAnsi="Times New Roman"/>
                <w:sz w:val="22"/>
              </w:rPr>
              <w:t xml:space="preserve"> сельсовет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Pr="00B769B9">
              <w:rPr>
                <w:rFonts w:ascii="Times New Roman" w:hAnsi="Times New Roman"/>
                <w:sz w:val="22"/>
              </w:rPr>
              <w:t xml:space="preserve">муниципального района </w:t>
            </w: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 w:rsidRPr="00B769B9">
              <w:rPr>
                <w:rFonts w:ascii="Times New Roman" w:hAnsi="Times New Roman"/>
                <w:sz w:val="22"/>
                <w:lang w:val="ru-RU"/>
              </w:rPr>
              <w:t>Туймазинский</w:t>
            </w:r>
            <w:proofErr w:type="spellEnd"/>
            <w:r w:rsidRPr="00B769B9">
              <w:rPr>
                <w:rFonts w:ascii="Times New Roman" w:hAnsi="Times New Roman"/>
                <w:sz w:val="22"/>
              </w:rPr>
              <w:t xml:space="preserve"> район 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 w:rsidRPr="00B769B9"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 w:rsidRPr="00B769B9">
              <w:rPr>
                <w:rFonts w:ascii="Times New Roman" w:hAnsi="Times New Roman"/>
                <w:sz w:val="22"/>
              </w:rPr>
              <w:t>Республики Башкортостан</w:t>
            </w:r>
          </w:p>
          <w:p w:rsidR="00B769B9" w:rsidRPr="00B769B9" w:rsidRDefault="00B769B9" w:rsidP="00A55AE0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>452778, село Дуслык,ул.Советская,3А</w:t>
            </w:r>
          </w:p>
          <w:p w:rsidR="00B769B9" w:rsidRPr="00B769B9" w:rsidRDefault="00B769B9" w:rsidP="00B769B9">
            <w:pPr>
              <w:spacing w:after="0"/>
              <w:jc w:val="center"/>
              <w:rPr>
                <w:rFonts w:ascii="Times New Roman" w:hAnsi="Times New Roman" w:cs="Times New Roman"/>
                <w:sz w:val="18"/>
                <w:lang w:val="be-BY"/>
              </w:rPr>
            </w:pPr>
            <w:r w:rsidRPr="00B769B9">
              <w:rPr>
                <w:rFonts w:ascii="Times New Roman" w:hAnsi="Times New Roman" w:cs="Times New Roman"/>
                <w:sz w:val="18"/>
                <w:lang w:val="be-BY"/>
              </w:rPr>
              <w:t>Тел. 3-13-52; Факс 3-15-30</w:t>
            </w:r>
          </w:p>
        </w:tc>
      </w:tr>
    </w:tbl>
    <w:p w:rsidR="00B769B9" w:rsidRDefault="00B769B9" w:rsidP="00B769B9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B769B9" w:rsidRPr="00B769B9" w:rsidRDefault="00B769B9" w:rsidP="00B769B9">
      <w:pPr>
        <w:rPr>
          <w:rFonts w:ascii="Times New Roman" w:hAnsi="Times New Roman" w:cs="Times New Roman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 w:rsidRPr="00B769B9">
        <w:rPr>
          <w:rFonts w:ascii="Times New Roman" w:hAnsi="Times New Roman" w:cs="Times New Roman"/>
          <w:b/>
          <w:caps/>
          <w:lang w:val="be-BY"/>
        </w:rPr>
        <w:t>Ҡарар</w:t>
      </w:r>
      <w:r w:rsidRPr="00B769B9">
        <w:rPr>
          <w:rFonts w:ascii="Times New Roman" w:hAnsi="Times New Roman" w:cs="Times New Roman"/>
          <w:b/>
          <w:caps/>
          <w:lang w:val="be-BY"/>
        </w:rPr>
        <w:tab/>
      </w:r>
      <w:r w:rsidRPr="00B769B9">
        <w:rPr>
          <w:rFonts w:ascii="Times New Roman" w:hAnsi="Times New Roman" w:cs="Times New Roman"/>
          <w:b/>
          <w:lang w:val="be-BY"/>
        </w:rPr>
        <w:t xml:space="preserve">                        </w:t>
      </w:r>
      <w:r>
        <w:rPr>
          <w:rFonts w:ascii="Times New Roman" w:hAnsi="Times New Roman" w:cs="Times New Roman"/>
          <w:b/>
          <w:lang w:val="be-BY"/>
        </w:rPr>
        <w:t xml:space="preserve">                      </w:t>
      </w:r>
      <w:r w:rsidR="00EE5535">
        <w:rPr>
          <w:rFonts w:ascii="Times New Roman" w:hAnsi="Times New Roman" w:cs="Times New Roman"/>
          <w:b/>
          <w:lang w:val="be-BY"/>
        </w:rPr>
        <w:t xml:space="preserve">                           </w:t>
      </w:r>
      <w:r w:rsidR="00DB383E">
        <w:rPr>
          <w:rFonts w:ascii="Times New Roman" w:hAnsi="Times New Roman" w:cs="Times New Roman"/>
          <w:b/>
          <w:lang w:val="be-BY"/>
        </w:rPr>
        <w:t xml:space="preserve">  </w:t>
      </w:r>
      <w:r w:rsidR="00EE5535">
        <w:rPr>
          <w:rFonts w:ascii="Times New Roman" w:hAnsi="Times New Roman" w:cs="Times New Roman"/>
          <w:b/>
          <w:lang w:val="be-BY"/>
        </w:rPr>
        <w:t xml:space="preserve"> </w:t>
      </w:r>
      <w:r w:rsidRPr="00B769B9">
        <w:rPr>
          <w:rFonts w:ascii="Times New Roman" w:hAnsi="Times New Roman" w:cs="Times New Roman"/>
          <w:b/>
          <w:lang w:val="be-BY"/>
        </w:rPr>
        <w:t xml:space="preserve"> </w:t>
      </w:r>
      <w:r w:rsidR="003C072C">
        <w:rPr>
          <w:rFonts w:ascii="Times New Roman" w:hAnsi="Times New Roman" w:cs="Times New Roman"/>
          <w:b/>
          <w:lang w:val="be-BY"/>
        </w:rPr>
        <w:t xml:space="preserve"> </w:t>
      </w:r>
      <w:r w:rsidRPr="00B769B9">
        <w:rPr>
          <w:rFonts w:ascii="Times New Roman" w:hAnsi="Times New Roman" w:cs="Times New Roman"/>
          <w:b/>
          <w:lang w:val="be-BY"/>
        </w:rPr>
        <w:t xml:space="preserve"> </w:t>
      </w:r>
      <w:r w:rsidR="007A2DF4">
        <w:rPr>
          <w:rFonts w:ascii="Times New Roman" w:hAnsi="Times New Roman" w:cs="Times New Roman"/>
          <w:b/>
          <w:lang w:val="be-BY"/>
        </w:rPr>
        <w:t xml:space="preserve"> </w:t>
      </w:r>
      <w:r w:rsidR="007F01F7">
        <w:rPr>
          <w:rFonts w:ascii="Times New Roman" w:hAnsi="Times New Roman" w:cs="Times New Roman"/>
          <w:b/>
          <w:lang w:val="en-US"/>
        </w:rPr>
        <w:t xml:space="preserve"> </w:t>
      </w:r>
      <w:r w:rsidRPr="00B769B9">
        <w:rPr>
          <w:rFonts w:ascii="Times New Roman" w:hAnsi="Times New Roman" w:cs="Times New Roman"/>
          <w:b/>
          <w:caps/>
          <w:lang w:val="be-BY"/>
        </w:rPr>
        <w:t>постановление</w:t>
      </w:r>
    </w:p>
    <w:p w:rsidR="00B769B9" w:rsidRPr="00947320" w:rsidRDefault="00EE5535" w:rsidP="00EE5535">
      <w:pPr>
        <w:tabs>
          <w:tab w:val="left" w:pos="72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B769B9" w:rsidRPr="00B769B9">
        <w:rPr>
          <w:rFonts w:ascii="Times New Roman" w:hAnsi="Times New Roman" w:cs="Times New Roman"/>
          <w:sz w:val="26"/>
          <w:szCs w:val="26"/>
        </w:rPr>
        <w:t>«</w:t>
      </w:r>
      <w:r w:rsidR="007F01F7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8F1BD0">
        <w:rPr>
          <w:rFonts w:ascii="Times New Roman" w:hAnsi="Times New Roman" w:cs="Times New Roman"/>
          <w:sz w:val="28"/>
          <w:szCs w:val="28"/>
        </w:rPr>
        <w:t>0</w:t>
      </w:r>
      <w:r w:rsidR="00613AD3">
        <w:rPr>
          <w:rFonts w:ascii="Times New Roman" w:hAnsi="Times New Roman" w:cs="Times New Roman"/>
          <w:sz w:val="28"/>
          <w:szCs w:val="28"/>
        </w:rPr>
        <w:t xml:space="preserve">» </w:t>
      </w:r>
      <w:r w:rsidR="002A442C">
        <w:rPr>
          <w:rFonts w:ascii="Times New Roman" w:hAnsi="Times New Roman" w:cs="Times New Roman"/>
          <w:sz w:val="28"/>
          <w:szCs w:val="28"/>
        </w:rPr>
        <w:t>апрель</w:t>
      </w:r>
      <w:r w:rsidR="00B769B9" w:rsidRPr="00947320">
        <w:rPr>
          <w:rFonts w:ascii="Times New Roman" w:hAnsi="Times New Roman" w:cs="Times New Roman"/>
          <w:sz w:val="28"/>
          <w:szCs w:val="28"/>
        </w:rPr>
        <w:t xml:space="preserve">     202</w:t>
      </w:r>
      <w:r w:rsidR="003C072C">
        <w:rPr>
          <w:rFonts w:ascii="Times New Roman" w:hAnsi="Times New Roman" w:cs="Times New Roman"/>
          <w:sz w:val="28"/>
          <w:szCs w:val="28"/>
        </w:rPr>
        <w:t>6</w:t>
      </w:r>
      <w:r w:rsidR="00B769B9" w:rsidRPr="00947320">
        <w:rPr>
          <w:rFonts w:ascii="Times New Roman" w:hAnsi="Times New Roman" w:cs="Times New Roman"/>
          <w:sz w:val="28"/>
          <w:szCs w:val="28"/>
        </w:rPr>
        <w:t xml:space="preserve"> й.</w:t>
      </w:r>
      <w:r w:rsidR="00B769B9" w:rsidRPr="00B769B9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gramStart"/>
      <w:r w:rsidR="00B769B9" w:rsidRPr="00B769B9">
        <w:rPr>
          <w:rFonts w:ascii="Times New Roman" w:hAnsi="Times New Roman" w:cs="Times New Roman"/>
          <w:sz w:val="28"/>
          <w:szCs w:val="28"/>
        </w:rPr>
        <w:t xml:space="preserve">№  </w:t>
      </w:r>
      <w:r w:rsidR="007F01F7">
        <w:rPr>
          <w:rFonts w:ascii="Times New Roman" w:hAnsi="Times New Roman" w:cs="Times New Roman"/>
          <w:sz w:val="28"/>
          <w:szCs w:val="28"/>
          <w:lang w:val="en-US"/>
        </w:rPr>
        <w:t>6</w:t>
      </w:r>
      <w:r w:rsidR="008A6DD2">
        <w:rPr>
          <w:rFonts w:ascii="Times New Roman" w:hAnsi="Times New Roman" w:cs="Times New Roman"/>
          <w:sz w:val="28"/>
          <w:szCs w:val="28"/>
        </w:rPr>
        <w:t>5</w:t>
      </w:r>
      <w:proofErr w:type="gramEnd"/>
      <w:r w:rsidR="0001207C" w:rsidRPr="00947320">
        <w:rPr>
          <w:rFonts w:ascii="Times New Roman" w:hAnsi="Times New Roman" w:cs="Times New Roman"/>
          <w:sz w:val="28"/>
          <w:szCs w:val="28"/>
        </w:rPr>
        <w:t xml:space="preserve">  </w:t>
      </w:r>
      <w:r w:rsidR="00186DE8" w:rsidRPr="00947320">
        <w:rPr>
          <w:rFonts w:ascii="Times New Roman" w:hAnsi="Times New Roman" w:cs="Times New Roman"/>
          <w:sz w:val="28"/>
          <w:szCs w:val="28"/>
        </w:rPr>
        <w:t xml:space="preserve">      </w:t>
      </w:r>
      <w:r w:rsidR="006F41A4">
        <w:rPr>
          <w:rFonts w:ascii="Times New Roman" w:hAnsi="Times New Roman" w:cs="Times New Roman"/>
          <w:sz w:val="28"/>
          <w:szCs w:val="28"/>
        </w:rPr>
        <w:t xml:space="preserve"> </w:t>
      </w:r>
      <w:r w:rsidR="007C359C">
        <w:rPr>
          <w:rFonts w:ascii="Times New Roman" w:hAnsi="Times New Roman" w:cs="Times New Roman"/>
          <w:sz w:val="28"/>
          <w:szCs w:val="28"/>
        </w:rPr>
        <w:t xml:space="preserve">   </w:t>
      </w:r>
      <w:r w:rsidR="003C072C">
        <w:rPr>
          <w:rFonts w:ascii="Times New Roman" w:hAnsi="Times New Roman" w:cs="Times New Roman"/>
          <w:sz w:val="28"/>
          <w:szCs w:val="28"/>
        </w:rPr>
        <w:t xml:space="preserve"> </w:t>
      </w:r>
      <w:r w:rsidR="002A442C">
        <w:rPr>
          <w:rFonts w:ascii="Times New Roman" w:hAnsi="Times New Roman" w:cs="Times New Roman"/>
          <w:sz w:val="28"/>
          <w:szCs w:val="28"/>
        </w:rPr>
        <w:t xml:space="preserve"> </w:t>
      </w:r>
      <w:r w:rsidR="007F01F7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2A442C">
        <w:rPr>
          <w:rFonts w:ascii="Times New Roman" w:hAnsi="Times New Roman" w:cs="Times New Roman"/>
          <w:sz w:val="28"/>
          <w:szCs w:val="28"/>
        </w:rPr>
        <w:t xml:space="preserve">  </w:t>
      </w:r>
      <w:r w:rsidR="006211AD">
        <w:rPr>
          <w:rFonts w:ascii="Times New Roman" w:hAnsi="Times New Roman" w:cs="Times New Roman"/>
          <w:sz w:val="28"/>
          <w:szCs w:val="28"/>
        </w:rPr>
        <w:t>«</w:t>
      </w:r>
      <w:r w:rsidR="007F01F7">
        <w:rPr>
          <w:rFonts w:ascii="Times New Roman" w:hAnsi="Times New Roman" w:cs="Times New Roman"/>
          <w:sz w:val="28"/>
          <w:szCs w:val="28"/>
        </w:rPr>
        <w:t>2</w:t>
      </w:r>
      <w:r w:rsidR="008F1BD0">
        <w:rPr>
          <w:rFonts w:ascii="Times New Roman" w:hAnsi="Times New Roman" w:cs="Times New Roman"/>
          <w:sz w:val="28"/>
          <w:szCs w:val="28"/>
        </w:rPr>
        <w:t>0</w:t>
      </w:r>
      <w:r w:rsidR="00B769B9" w:rsidRPr="00947320">
        <w:rPr>
          <w:rFonts w:ascii="Times New Roman" w:hAnsi="Times New Roman" w:cs="Times New Roman"/>
          <w:sz w:val="28"/>
          <w:szCs w:val="28"/>
        </w:rPr>
        <w:t xml:space="preserve">» </w:t>
      </w:r>
      <w:r w:rsidR="00AB65A1" w:rsidRPr="00947320">
        <w:rPr>
          <w:rFonts w:ascii="Times New Roman" w:hAnsi="Times New Roman" w:cs="Times New Roman"/>
          <w:sz w:val="28"/>
          <w:szCs w:val="28"/>
        </w:rPr>
        <w:t xml:space="preserve"> </w:t>
      </w:r>
      <w:r w:rsidR="002A442C">
        <w:rPr>
          <w:rFonts w:ascii="Times New Roman" w:hAnsi="Times New Roman" w:cs="Times New Roman"/>
          <w:sz w:val="28"/>
          <w:szCs w:val="28"/>
        </w:rPr>
        <w:t>апрель</w:t>
      </w:r>
      <w:r w:rsidR="00CF3399" w:rsidRPr="00947320">
        <w:rPr>
          <w:rFonts w:ascii="Times New Roman" w:hAnsi="Times New Roman" w:cs="Times New Roman"/>
          <w:sz w:val="28"/>
          <w:szCs w:val="28"/>
        </w:rPr>
        <w:t xml:space="preserve">    </w:t>
      </w:r>
      <w:r w:rsidR="00B769B9" w:rsidRPr="00947320">
        <w:rPr>
          <w:rFonts w:ascii="Times New Roman" w:hAnsi="Times New Roman" w:cs="Times New Roman"/>
          <w:sz w:val="28"/>
          <w:szCs w:val="28"/>
        </w:rPr>
        <w:t>202</w:t>
      </w:r>
      <w:r w:rsidR="003C072C">
        <w:rPr>
          <w:rFonts w:ascii="Times New Roman" w:hAnsi="Times New Roman" w:cs="Times New Roman"/>
          <w:sz w:val="28"/>
          <w:szCs w:val="28"/>
        </w:rPr>
        <w:t>6</w:t>
      </w:r>
      <w:r w:rsidR="00B769B9" w:rsidRPr="0094732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1298" w:rsidRDefault="00781298" w:rsidP="00B769B9">
      <w:pPr>
        <w:tabs>
          <w:tab w:val="left" w:pos="72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A6DD2" w:rsidRPr="008A6DD2" w:rsidRDefault="008A6DD2" w:rsidP="008A6DD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A6DD2">
        <w:rPr>
          <w:rFonts w:ascii="Times New Roman" w:hAnsi="Times New Roman" w:cs="Times New Roman"/>
          <w:b/>
          <w:bCs/>
          <w:sz w:val="28"/>
          <w:szCs w:val="28"/>
        </w:rPr>
        <w:t>Об утверждении Положения</w:t>
      </w:r>
      <w:r w:rsidRPr="008A6DD2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8A6DD2">
        <w:rPr>
          <w:rStyle w:val="3"/>
          <w:bCs w:val="0"/>
          <w:color w:val="000000"/>
          <w:sz w:val="28"/>
          <w:szCs w:val="28"/>
        </w:rPr>
        <w:t xml:space="preserve">О порядке выявления, учета и оформления бесхозяйного недвижимого имущества в муниципальную собственность сельского поселения </w:t>
      </w:r>
      <w:proofErr w:type="spellStart"/>
      <w:r w:rsidRPr="008A6DD2">
        <w:rPr>
          <w:rStyle w:val="3"/>
          <w:bCs w:val="0"/>
          <w:color w:val="000000"/>
          <w:sz w:val="28"/>
          <w:szCs w:val="28"/>
        </w:rPr>
        <w:t>Гафуровский</w:t>
      </w:r>
      <w:proofErr w:type="spellEnd"/>
      <w:r w:rsidRPr="008A6DD2">
        <w:rPr>
          <w:rStyle w:val="3"/>
          <w:bCs w:val="0"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Pr="008A6DD2">
        <w:rPr>
          <w:rStyle w:val="3"/>
          <w:bCs w:val="0"/>
          <w:color w:val="000000"/>
          <w:sz w:val="28"/>
          <w:szCs w:val="28"/>
        </w:rPr>
        <w:t>Туймазинский</w:t>
      </w:r>
      <w:proofErr w:type="spellEnd"/>
      <w:r w:rsidRPr="008A6DD2">
        <w:rPr>
          <w:rStyle w:val="3"/>
          <w:bCs w:val="0"/>
          <w:color w:val="000000"/>
          <w:sz w:val="28"/>
          <w:szCs w:val="28"/>
        </w:rPr>
        <w:t xml:space="preserve"> район Р</w:t>
      </w:r>
      <w:r>
        <w:rPr>
          <w:rStyle w:val="3"/>
          <w:bCs w:val="0"/>
          <w:color w:val="000000"/>
          <w:sz w:val="28"/>
          <w:szCs w:val="28"/>
        </w:rPr>
        <w:t xml:space="preserve">еспублики </w:t>
      </w:r>
      <w:r w:rsidRPr="008A6DD2">
        <w:rPr>
          <w:rStyle w:val="3"/>
          <w:bCs w:val="0"/>
          <w:color w:val="000000"/>
          <w:sz w:val="28"/>
          <w:szCs w:val="28"/>
        </w:rPr>
        <w:t>Б</w:t>
      </w:r>
      <w:r>
        <w:rPr>
          <w:rStyle w:val="3"/>
          <w:bCs w:val="0"/>
          <w:color w:val="000000"/>
          <w:sz w:val="28"/>
          <w:szCs w:val="28"/>
        </w:rPr>
        <w:t>ашкортостан</w:t>
      </w:r>
      <w:r w:rsidRPr="008A6DD2">
        <w:rPr>
          <w:rFonts w:ascii="Times New Roman" w:hAnsi="Times New Roman" w:cs="Times New Roman"/>
          <w:bCs/>
          <w:sz w:val="28"/>
          <w:szCs w:val="28"/>
        </w:rPr>
        <w:t>»</w:t>
      </w:r>
    </w:p>
    <w:p w:rsidR="00E51BD1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DD2">
        <w:rPr>
          <w:rFonts w:ascii="Times New Roman" w:hAnsi="Times New Roman" w:cs="Times New Roman"/>
          <w:sz w:val="28"/>
          <w:szCs w:val="28"/>
        </w:rPr>
        <w:t> </w:t>
      </w:r>
    </w:p>
    <w:p w:rsidR="00E51BD1" w:rsidRDefault="00E51BD1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6DD2" w:rsidRPr="00E51BD1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BD1">
        <w:rPr>
          <w:rFonts w:ascii="Times New Roman" w:hAnsi="Times New Roman" w:cs="Times New Roman"/>
          <w:sz w:val="24"/>
          <w:szCs w:val="24"/>
        </w:rPr>
        <w:t xml:space="preserve">Руководствуясь Гражданским кодексом РФ, Федеральными законами от 21.07.1997 года № 122-ФЗ «О государственной регистрации прав на недвижимое имущество и сделок с ним», от 06.10.2003 года № 131-ФЗ «Об общих принципах организации местного самоуправления в Российской Федерации» (с внесенными изменениями), Приказом министерства Экономического развития Российской Федерации от 10 декабря 2015 года №931 «Об установлении порядка принятия на учет бесхозяйных недвижимых вещей», Уставом </w:t>
      </w:r>
      <w:r w:rsidRPr="00E51BD1">
        <w:rPr>
          <w:rStyle w:val="3"/>
          <w:b w:val="0"/>
          <w:bCs w:val="0"/>
          <w:color w:val="000000"/>
          <w:sz w:val="24"/>
          <w:szCs w:val="24"/>
        </w:rPr>
        <w:t xml:space="preserve">сельского поселения </w:t>
      </w:r>
      <w:proofErr w:type="spellStart"/>
      <w:r w:rsidRPr="00E51BD1">
        <w:rPr>
          <w:rStyle w:val="3"/>
          <w:b w:val="0"/>
          <w:bCs w:val="0"/>
          <w:color w:val="000000"/>
          <w:sz w:val="24"/>
          <w:szCs w:val="24"/>
        </w:rPr>
        <w:t>Гафуровский</w:t>
      </w:r>
      <w:proofErr w:type="spellEnd"/>
      <w:r w:rsidRPr="00E51BD1">
        <w:rPr>
          <w:rStyle w:val="3"/>
          <w:b w:val="0"/>
          <w:bCs w:val="0"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Pr="00E51BD1">
        <w:rPr>
          <w:rStyle w:val="3"/>
          <w:b w:val="0"/>
          <w:bCs w:val="0"/>
          <w:color w:val="000000"/>
          <w:sz w:val="24"/>
          <w:szCs w:val="24"/>
        </w:rPr>
        <w:t>Туймазинский</w:t>
      </w:r>
      <w:proofErr w:type="spellEnd"/>
      <w:r w:rsidRPr="00E51BD1">
        <w:rPr>
          <w:rStyle w:val="3"/>
          <w:b w:val="0"/>
          <w:bCs w:val="0"/>
          <w:color w:val="000000"/>
          <w:sz w:val="24"/>
          <w:szCs w:val="24"/>
        </w:rPr>
        <w:t xml:space="preserve"> район РБ</w:t>
      </w:r>
      <w:r w:rsidRPr="00E51BD1">
        <w:rPr>
          <w:rFonts w:ascii="Times New Roman" w:hAnsi="Times New Roman" w:cs="Times New Roman"/>
          <w:b/>
          <w:sz w:val="24"/>
          <w:szCs w:val="24"/>
        </w:rPr>
        <w:t>,</w:t>
      </w:r>
      <w:r w:rsidRPr="00E51BD1">
        <w:rPr>
          <w:rFonts w:ascii="Times New Roman" w:hAnsi="Times New Roman" w:cs="Times New Roman"/>
          <w:sz w:val="24"/>
          <w:szCs w:val="24"/>
        </w:rPr>
        <w:t xml:space="preserve"> в целях урегулирования вопросов, связанных с учётом бесхозяйного недвижимого имущества, п о с т а н о в л я ю:</w:t>
      </w:r>
    </w:p>
    <w:p w:rsidR="008A6DD2" w:rsidRPr="008A6DD2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7EF3" w:rsidRDefault="008A6DD2" w:rsidP="00167EF3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-11" w:firstLine="719"/>
        <w:jc w:val="both"/>
        <w:rPr>
          <w:rFonts w:ascii="Times New Roman" w:hAnsi="Times New Roman" w:cs="Times New Roman"/>
          <w:sz w:val="28"/>
          <w:szCs w:val="28"/>
        </w:rPr>
      </w:pPr>
      <w:r w:rsidRPr="008A6DD2">
        <w:rPr>
          <w:rFonts w:ascii="Times New Roman" w:hAnsi="Times New Roman" w:cs="Times New Roman"/>
          <w:sz w:val="28"/>
          <w:szCs w:val="28"/>
        </w:rPr>
        <w:t>Утвердить Положение «</w:t>
      </w:r>
      <w:r w:rsidRPr="008A6DD2">
        <w:rPr>
          <w:rStyle w:val="3"/>
          <w:b w:val="0"/>
          <w:bCs w:val="0"/>
          <w:color w:val="000000"/>
          <w:sz w:val="28"/>
          <w:szCs w:val="28"/>
        </w:rPr>
        <w:t xml:space="preserve">О порядке выявления, учета и оформления бесхозяйного недвижимого имущества в муниципальную собственность сельского поселения </w:t>
      </w:r>
      <w:proofErr w:type="spellStart"/>
      <w:r w:rsidRPr="008A6DD2">
        <w:rPr>
          <w:rStyle w:val="3"/>
          <w:b w:val="0"/>
          <w:bCs w:val="0"/>
          <w:color w:val="000000"/>
          <w:sz w:val="28"/>
          <w:szCs w:val="28"/>
        </w:rPr>
        <w:t>Гафуровский</w:t>
      </w:r>
      <w:proofErr w:type="spellEnd"/>
      <w:r w:rsidRPr="008A6DD2">
        <w:rPr>
          <w:rStyle w:val="3"/>
          <w:b w:val="0"/>
          <w:bCs w:val="0"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Pr="008A6DD2">
        <w:rPr>
          <w:rStyle w:val="3"/>
          <w:b w:val="0"/>
          <w:bCs w:val="0"/>
          <w:color w:val="000000"/>
          <w:sz w:val="28"/>
          <w:szCs w:val="28"/>
        </w:rPr>
        <w:t>Туймазинский</w:t>
      </w:r>
      <w:proofErr w:type="spellEnd"/>
      <w:r w:rsidRPr="008A6DD2">
        <w:rPr>
          <w:rStyle w:val="3"/>
          <w:b w:val="0"/>
          <w:bCs w:val="0"/>
          <w:color w:val="000000"/>
          <w:sz w:val="28"/>
          <w:szCs w:val="28"/>
        </w:rPr>
        <w:t xml:space="preserve"> район РБ</w:t>
      </w:r>
      <w:r>
        <w:rPr>
          <w:rFonts w:ascii="Times New Roman" w:hAnsi="Times New Roman" w:cs="Times New Roman"/>
          <w:sz w:val="28"/>
          <w:szCs w:val="28"/>
        </w:rPr>
        <w:t>» согласно приложению</w:t>
      </w:r>
      <w:r w:rsidRPr="008A6DD2">
        <w:rPr>
          <w:rFonts w:ascii="Times New Roman" w:hAnsi="Times New Roman" w:cs="Times New Roman"/>
          <w:sz w:val="28"/>
          <w:szCs w:val="28"/>
        </w:rPr>
        <w:t>.</w:t>
      </w:r>
    </w:p>
    <w:p w:rsidR="00167EF3" w:rsidRPr="00167EF3" w:rsidRDefault="00167EF3" w:rsidP="00167EF3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-11" w:firstLine="719"/>
        <w:jc w:val="both"/>
        <w:rPr>
          <w:rFonts w:ascii="Times New Roman" w:hAnsi="Times New Roman" w:cs="Times New Roman"/>
          <w:sz w:val="28"/>
          <w:szCs w:val="28"/>
        </w:rPr>
      </w:pPr>
      <w:r w:rsidRPr="00167EF3">
        <w:rPr>
          <w:rFonts w:ascii="Times New Roman" w:hAnsi="Times New Roman"/>
          <w:sz w:val="28"/>
          <w:szCs w:val="28"/>
        </w:rPr>
        <w:t xml:space="preserve">Настоящее постановление подлежит опубликованию (размещению) в сети общего доступа «Интернет» на официальном сайте Администрации сельского поселения </w:t>
      </w:r>
      <w:proofErr w:type="spellStart"/>
      <w:r w:rsidRPr="00167EF3">
        <w:rPr>
          <w:rFonts w:ascii="Times New Roman" w:hAnsi="Times New Roman"/>
          <w:sz w:val="28"/>
          <w:szCs w:val="28"/>
        </w:rPr>
        <w:t>Гафуровский</w:t>
      </w:r>
      <w:proofErr w:type="spellEnd"/>
      <w:r w:rsidRPr="00167EF3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167EF3">
        <w:rPr>
          <w:rFonts w:ascii="Times New Roman" w:hAnsi="Times New Roman"/>
          <w:sz w:val="28"/>
          <w:szCs w:val="28"/>
        </w:rPr>
        <w:t>Туймазинский</w:t>
      </w:r>
      <w:proofErr w:type="spellEnd"/>
      <w:r w:rsidRPr="00167EF3">
        <w:rPr>
          <w:rFonts w:ascii="Times New Roman" w:hAnsi="Times New Roman"/>
          <w:sz w:val="28"/>
          <w:szCs w:val="28"/>
        </w:rPr>
        <w:t xml:space="preserve"> район Республики Башкортостан и обнародованию на информационном стенде в здании Администрации сельского поселения </w:t>
      </w:r>
      <w:proofErr w:type="spellStart"/>
      <w:r w:rsidRPr="00167EF3">
        <w:rPr>
          <w:rFonts w:ascii="Times New Roman" w:hAnsi="Times New Roman"/>
          <w:sz w:val="28"/>
          <w:szCs w:val="28"/>
        </w:rPr>
        <w:t>Гафуровский</w:t>
      </w:r>
      <w:proofErr w:type="spellEnd"/>
      <w:r w:rsidRPr="00167EF3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Pr="00167EF3">
        <w:rPr>
          <w:rFonts w:ascii="Times New Roman" w:hAnsi="Times New Roman"/>
          <w:sz w:val="28"/>
          <w:szCs w:val="28"/>
        </w:rPr>
        <w:t>Туймазинский</w:t>
      </w:r>
      <w:proofErr w:type="spellEnd"/>
      <w:r w:rsidRPr="00167EF3">
        <w:rPr>
          <w:rFonts w:ascii="Times New Roman" w:hAnsi="Times New Roman"/>
          <w:sz w:val="28"/>
          <w:szCs w:val="28"/>
        </w:rPr>
        <w:t xml:space="preserve"> район Республики Башкортостан (с. </w:t>
      </w:r>
      <w:proofErr w:type="spellStart"/>
      <w:r w:rsidRPr="00167EF3">
        <w:rPr>
          <w:rFonts w:ascii="Times New Roman" w:hAnsi="Times New Roman"/>
          <w:sz w:val="28"/>
          <w:szCs w:val="28"/>
        </w:rPr>
        <w:t>Дуслык</w:t>
      </w:r>
      <w:proofErr w:type="spellEnd"/>
      <w:r w:rsidRPr="00167EF3">
        <w:rPr>
          <w:rFonts w:ascii="Times New Roman" w:hAnsi="Times New Roman"/>
          <w:sz w:val="28"/>
          <w:szCs w:val="28"/>
        </w:rPr>
        <w:t xml:space="preserve"> ул. Советская, 3А, 2 этаж).</w:t>
      </w:r>
    </w:p>
    <w:p w:rsidR="008A6DD2" w:rsidRPr="008A6DD2" w:rsidRDefault="008A6DD2" w:rsidP="008A6DD2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-11" w:firstLine="719"/>
        <w:jc w:val="both"/>
        <w:rPr>
          <w:rFonts w:ascii="Times New Roman" w:hAnsi="Times New Roman" w:cs="Times New Roman"/>
          <w:sz w:val="28"/>
          <w:szCs w:val="28"/>
        </w:rPr>
      </w:pPr>
      <w:r w:rsidRPr="008A6DD2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8A6DD2" w:rsidRPr="008A6DD2" w:rsidRDefault="008A6DD2" w:rsidP="008A6DD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be-BY"/>
        </w:rPr>
      </w:pPr>
    </w:p>
    <w:p w:rsidR="008A6DD2" w:rsidRPr="008A6DD2" w:rsidRDefault="008A6DD2" w:rsidP="008A6DD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be-BY"/>
        </w:rPr>
      </w:pPr>
    </w:p>
    <w:p w:rsidR="008A6DD2" w:rsidRPr="008A6DD2" w:rsidRDefault="008A6DD2" w:rsidP="008A6DD2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A6DD2" w:rsidRPr="008A6DD2" w:rsidTr="008A6DD2">
        <w:tc>
          <w:tcPr>
            <w:tcW w:w="4814" w:type="dxa"/>
            <w:hideMark/>
          </w:tcPr>
          <w:p w:rsidR="008A6DD2" w:rsidRPr="008A6DD2" w:rsidRDefault="008A6DD2" w:rsidP="008A6DD2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</w:t>
            </w:r>
            <w:r w:rsidRPr="008A6DD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Глава сельского поселения                                       </w:t>
            </w:r>
          </w:p>
        </w:tc>
        <w:tc>
          <w:tcPr>
            <w:tcW w:w="4814" w:type="dxa"/>
          </w:tcPr>
          <w:p w:rsidR="008A6DD2" w:rsidRPr="008A6DD2" w:rsidRDefault="008A6DD2" w:rsidP="008A6DD2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</w:t>
            </w:r>
            <w:r w:rsidR="00167EF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8A6DD2">
              <w:rPr>
                <w:rFonts w:ascii="Times New Roman" w:hAnsi="Times New Roman" w:cs="Times New Roman"/>
                <w:bCs/>
                <w:sz w:val="28"/>
                <w:szCs w:val="28"/>
              </w:rPr>
              <w:t>Р.Р. Сафин</w:t>
            </w:r>
          </w:p>
          <w:p w:rsidR="008A6DD2" w:rsidRPr="008A6DD2" w:rsidRDefault="008A6DD2" w:rsidP="008A6DD2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8A6DD2" w:rsidRPr="008A6DD2" w:rsidRDefault="008A6DD2" w:rsidP="008A6DD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be-BY"/>
        </w:rPr>
      </w:pPr>
    </w:p>
    <w:p w:rsidR="008A6DD2" w:rsidRPr="008A6DD2" w:rsidRDefault="008A6DD2" w:rsidP="008A6DD2">
      <w:pPr>
        <w:pStyle w:val="20"/>
        <w:shd w:val="clear" w:color="auto" w:fill="auto"/>
        <w:spacing w:after="0" w:line="240" w:lineRule="auto"/>
        <w:ind w:left="6096" w:right="-118"/>
        <w:contextualSpacing/>
        <w:jc w:val="both"/>
        <w:rPr>
          <w:rStyle w:val="2"/>
          <w:color w:val="000000"/>
          <w:sz w:val="24"/>
          <w:szCs w:val="24"/>
        </w:rPr>
      </w:pPr>
      <w:r w:rsidRPr="008A6DD2">
        <w:rPr>
          <w:rFonts w:eastAsia="Calibri"/>
          <w:b w:val="0"/>
          <w:bCs w:val="0"/>
          <w:sz w:val="28"/>
          <w:szCs w:val="28"/>
          <w:lang w:eastAsia="en-US"/>
        </w:rPr>
        <w:br w:type="page"/>
      </w:r>
      <w:r w:rsidR="00167EF3">
        <w:rPr>
          <w:rStyle w:val="2"/>
          <w:bCs/>
          <w:color w:val="000000"/>
          <w:sz w:val="24"/>
          <w:szCs w:val="24"/>
        </w:rPr>
        <w:lastRenderedPageBreak/>
        <w:t xml:space="preserve">Приложение к </w:t>
      </w:r>
    </w:p>
    <w:p w:rsidR="008A6DD2" w:rsidRPr="008A6DD2" w:rsidRDefault="00167EF3" w:rsidP="008A6DD2">
      <w:pPr>
        <w:pStyle w:val="20"/>
        <w:shd w:val="clear" w:color="auto" w:fill="auto"/>
        <w:spacing w:after="0" w:line="240" w:lineRule="auto"/>
        <w:ind w:left="6096" w:right="-118"/>
        <w:contextualSpacing/>
        <w:jc w:val="both"/>
        <w:rPr>
          <w:b w:val="0"/>
          <w:color w:val="000000"/>
          <w:sz w:val="24"/>
          <w:szCs w:val="24"/>
          <w:shd w:val="clear" w:color="auto" w:fill="FFFFFF"/>
        </w:rPr>
      </w:pPr>
      <w:r>
        <w:rPr>
          <w:rStyle w:val="2"/>
          <w:bCs/>
          <w:color w:val="000000"/>
          <w:sz w:val="24"/>
          <w:szCs w:val="24"/>
        </w:rPr>
        <w:t>п</w:t>
      </w:r>
      <w:r w:rsidR="008A6DD2" w:rsidRPr="008A6DD2">
        <w:rPr>
          <w:rStyle w:val="2"/>
          <w:bCs/>
          <w:color w:val="000000"/>
          <w:sz w:val="24"/>
          <w:szCs w:val="24"/>
        </w:rPr>
        <w:t>остановлени</w:t>
      </w:r>
      <w:r>
        <w:rPr>
          <w:rStyle w:val="2"/>
          <w:bCs/>
          <w:color w:val="000000"/>
          <w:sz w:val="24"/>
          <w:szCs w:val="24"/>
        </w:rPr>
        <w:t>ю</w:t>
      </w:r>
      <w:bookmarkStart w:id="0" w:name="_GoBack"/>
      <w:bookmarkEnd w:id="0"/>
      <w:r w:rsidR="008A6DD2" w:rsidRPr="008A6DD2">
        <w:rPr>
          <w:rStyle w:val="2"/>
          <w:bCs/>
          <w:color w:val="000000"/>
          <w:sz w:val="24"/>
          <w:szCs w:val="24"/>
        </w:rPr>
        <w:t xml:space="preserve"> администрации сельского поселения </w:t>
      </w:r>
      <w:proofErr w:type="spellStart"/>
      <w:r w:rsidR="008A6DD2" w:rsidRPr="008A6DD2">
        <w:rPr>
          <w:rStyle w:val="2"/>
          <w:bCs/>
          <w:color w:val="000000"/>
          <w:sz w:val="24"/>
          <w:szCs w:val="24"/>
        </w:rPr>
        <w:t>Гафуровский</w:t>
      </w:r>
      <w:proofErr w:type="spellEnd"/>
      <w:r w:rsidR="008A6DD2" w:rsidRPr="008A6DD2">
        <w:rPr>
          <w:rStyle w:val="2"/>
          <w:bCs/>
          <w:color w:val="000000"/>
          <w:sz w:val="24"/>
          <w:szCs w:val="24"/>
        </w:rPr>
        <w:t xml:space="preserve"> сельсовет от </w:t>
      </w:r>
      <w:r w:rsidR="008A6DD2" w:rsidRPr="008A6DD2">
        <w:rPr>
          <w:rStyle w:val="2"/>
          <w:bCs/>
          <w:color w:val="000000"/>
          <w:sz w:val="24"/>
          <w:szCs w:val="24"/>
        </w:rPr>
        <w:t>20.04. 2026 года №65</w:t>
      </w:r>
    </w:p>
    <w:p w:rsidR="008A6DD2" w:rsidRPr="00167EF3" w:rsidRDefault="008A6DD2" w:rsidP="008A6D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A6DD2" w:rsidRPr="00167EF3" w:rsidRDefault="008A6DD2" w:rsidP="008A6D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EF3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8A6DD2" w:rsidRPr="00167EF3" w:rsidRDefault="008A6DD2" w:rsidP="008A6D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EF3">
        <w:rPr>
          <w:rStyle w:val="3"/>
          <w:bCs w:val="0"/>
          <w:color w:val="000000"/>
          <w:sz w:val="24"/>
          <w:szCs w:val="24"/>
        </w:rPr>
        <w:t>о</w:t>
      </w:r>
      <w:r w:rsidRPr="00167EF3">
        <w:rPr>
          <w:rStyle w:val="3"/>
          <w:bCs w:val="0"/>
          <w:color w:val="000000"/>
          <w:sz w:val="24"/>
          <w:szCs w:val="24"/>
        </w:rPr>
        <w:t xml:space="preserve"> порядке выявления, учета и оформления бесхозяйного недвижимого имущества в муниципальную собственность сельского поселения </w:t>
      </w:r>
      <w:proofErr w:type="spellStart"/>
      <w:r w:rsidRPr="00167EF3">
        <w:rPr>
          <w:rStyle w:val="3"/>
          <w:bCs w:val="0"/>
          <w:color w:val="000000"/>
          <w:sz w:val="24"/>
          <w:szCs w:val="24"/>
        </w:rPr>
        <w:t>Гафуровский</w:t>
      </w:r>
      <w:proofErr w:type="spellEnd"/>
      <w:r w:rsidRPr="00167EF3">
        <w:rPr>
          <w:rStyle w:val="3"/>
          <w:bCs w:val="0"/>
          <w:color w:val="000000"/>
          <w:sz w:val="24"/>
          <w:szCs w:val="24"/>
        </w:rPr>
        <w:t xml:space="preserve"> сельсовет муниципального района </w:t>
      </w:r>
      <w:proofErr w:type="spellStart"/>
      <w:r w:rsidRPr="00167EF3">
        <w:rPr>
          <w:rStyle w:val="3"/>
          <w:bCs w:val="0"/>
          <w:color w:val="000000"/>
          <w:sz w:val="24"/>
          <w:szCs w:val="24"/>
        </w:rPr>
        <w:t>Туймазинский</w:t>
      </w:r>
      <w:proofErr w:type="spellEnd"/>
      <w:r w:rsidRPr="00167EF3">
        <w:rPr>
          <w:rStyle w:val="3"/>
          <w:bCs w:val="0"/>
          <w:color w:val="000000"/>
          <w:sz w:val="24"/>
          <w:szCs w:val="24"/>
        </w:rPr>
        <w:t xml:space="preserve"> район Р</w:t>
      </w:r>
      <w:r w:rsidRPr="00167EF3">
        <w:rPr>
          <w:rStyle w:val="3"/>
          <w:bCs w:val="0"/>
          <w:color w:val="000000"/>
          <w:sz w:val="24"/>
          <w:szCs w:val="24"/>
        </w:rPr>
        <w:t xml:space="preserve">еспублики </w:t>
      </w:r>
      <w:r w:rsidRPr="00167EF3">
        <w:rPr>
          <w:rStyle w:val="3"/>
          <w:bCs w:val="0"/>
          <w:color w:val="000000"/>
          <w:sz w:val="24"/>
          <w:szCs w:val="24"/>
        </w:rPr>
        <w:t>Б</w:t>
      </w:r>
      <w:r w:rsidRPr="00167EF3">
        <w:rPr>
          <w:rStyle w:val="3"/>
          <w:bCs w:val="0"/>
          <w:color w:val="000000"/>
          <w:sz w:val="24"/>
          <w:szCs w:val="24"/>
        </w:rPr>
        <w:t>ашкортостан</w:t>
      </w:r>
    </w:p>
    <w:p w:rsidR="008A6DD2" w:rsidRPr="00167EF3" w:rsidRDefault="008A6DD2" w:rsidP="008A6D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A6DD2" w:rsidRPr="00167EF3" w:rsidRDefault="008A6DD2" w:rsidP="008A6DD2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EF3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8A6DD2" w:rsidRPr="00167EF3" w:rsidRDefault="008A6DD2" w:rsidP="008A6DD2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8A6DD2" w:rsidRPr="00167EF3" w:rsidRDefault="008A6DD2" w:rsidP="008A6DD2">
      <w:pPr>
        <w:spacing w:after="0" w:line="240" w:lineRule="auto"/>
        <w:ind w:left="-1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 xml:space="preserve">1.1. Настоящее Положение регулирует порядок выявления бесхозяйного недвижимого имущества на </w:t>
      </w:r>
      <w:r w:rsidRPr="00167EF3">
        <w:rPr>
          <w:rFonts w:ascii="Times New Roman" w:hAnsi="Times New Roman" w:cs="Times New Roman"/>
          <w:sz w:val="24"/>
          <w:szCs w:val="24"/>
        </w:rPr>
        <w:t>территории сельского</w:t>
      </w:r>
      <w:r w:rsidRPr="00167EF3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Pr="00167EF3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167EF3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167EF3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167EF3">
        <w:rPr>
          <w:rFonts w:ascii="Times New Roman" w:hAnsi="Times New Roman" w:cs="Times New Roman"/>
          <w:sz w:val="24"/>
          <w:szCs w:val="24"/>
        </w:rPr>
        <w:t xml:space="preserve"> район Р</w:t>
      </w:r>
      <w:r w:rsidR="00167EF3" w:rsidRPr="00167EF3"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167EF3">
        <w:rPr>
          <w:rFonts w:ascii="Times New Roman" w:hAnsi="Times New Roman" w:cs="Times New Roman"/>
          <w:sz w:val="24"/>
          <w:szCs w:val="24"/>
        </w:rPr>
        <w:t>Б</w:t>
      </w:r>
      <w:r w:rsidR="00167EF3" w:rsidRPr="00167EF3">
        <w:rPr>
          <w:rFonts w:ascii="Times New Roman" w:hAnsi="Times New Roman" w:cs="Times New Roman"/>
          <w:sz w:val="24"/>
          <w:szCs w:val="24"/>
        </w:rPr>
        <w:t>ашкортостан</w:t>
      </w:r>
      <w:r w:rsidRPr="00167EF3">
        <w:rPr>
          <w:rFonts w:ascii="Times New Roman" w:hAnsi="Times New Roman" w:cs="Times New Roman"/>
          <w:sz w:val="24"/>
          <w:szCs w:val="24"/>
        </w:rPr>
        <w:t>, постановку его на учёт и принятие в муниципальную собственность.</w:t>
      </w:r>
    </w:p>
    <w:p w:rsidR="008A6DD2" w:rsidRPr="00167EF3" w:rsidRDefault="008A6DD2" w:rsidP="008A6DD2">
      <w:pPr>
        <w:spacing w:after="0" w:line="240" w:lineRule="auto"/>
        <w:ind w:left="-1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1.2. Настоящее Положение распространяется на объекты недвижимого имущества, которые не имеют собственника или собственник которых неизвестен, либо от права собственности, на которые собственник отказался в порядке, предусмотренном ст. 225,236 Гражданского кодекса Российской Федерации (далее - ГК РФ).</w:t>
      </w:r>
    </w:p>
    <w:p w:rsidR="008A6DD2" w:rsidRPr="00167EF3" w:rsidRDefault="008A6DD2" w:rsidP="008A6DD2">
      <w:pPr>
        <w:spacing w:after="0" w:line="240" w:lineRule="auto"/>
        <w:ind w:left="-1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1.3. Основными целями и задачами выявления и учёта бесхозяйных объектов недвижимого имущества, оформления права муниципальной собственности на них являются:</w:t>
      </w:r>
    </w:p>
    <w:p w:rsidR="008A6DD2" w:rsidRPr="00167EF3" w:rsidRDefault="008A6DD2" w:rsidP="008A6DD2">
      <w:pPr>
        <w:spacing w:after="0" w:line="240" w:lineRule="auto"/>
        <w:ind w:left="-1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а) вовлечение неиспользуемых объектов недвижимого имущества в свободный гражданский оборот;</w:t>
      </w:r>
    </w:p>
    <w:p w:rsidR="008A6DD2" w:rsidRPr="00167EF3" w:rsidRDefault="00167EF3" w:rsidP="008A6DD2">
      <w:pPr>
        <w:spacing w:after="0" w:line="240" w:lineRule="auto"/>
        <w:ind w:left="-1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б) обеспечение</w:t>
      </w:r>
      <w:r w:rsidR="008A6DD2" w:rsidRPr="00167EF3">
        <w:rPr>
          <w:rFonts w:ascii="Times New Roman" w:hAnsi="Times New Roman" w:cs="Times New Roman"/>
          <w:sz w:val="24"/>
          <w:szCs w:val="24"/>
        </w:rPr>
        <w:t xml:space="preserve"> нормальной и безопасной техники эксплуатации объектов;</w:t>
      </w:r>
    </w:p>
    <w:p w:rsidR="008A6DD2" w:rsidRPr="00167EF3" w:rsidRDefault="00167EF3" w:rsidP="008A6DD2">
      <w:pPr>
        <w:spacing w:after="0" w:line="240" w:lineRule="auto"/>
        <w:ind w:left="-11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в) повышение</w:t>
      </w:r>
      <w:r w:rsidR="008A6DD2" w:rsidRPr="00167EF3">
        <w:rPr>
          <w:rFonts w:ascii="Times New Roman" w:hAnsi="Times New Roman" w:cs="Times New Roman"/>
          <w:sz w:val="24"/>
          <w:szCs w:val="24"/>
        </w:rPr>
        <w:t xml:space="preserve"> эффективности использования муниципального имущества.</w:t>
      </w:r>
    </w:p>
    <w:p w:rsidR="008A6DD2" w:rsidRPr="00167EF3" w:rsidRDefault="008A6DD2" w:rsidP="008A6D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A6DD2" w:rsidRPr="00167EF3" w:rsidRDefault="008A6DD2" w:rsidP="008A6DD2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EF3">
        <w:rPr>
          <w:rFonts w:ascii="Times New Roman" w:hAnsi="Times New Roman" w:cs="Times New Roman"/>
          <w:b/>
          <w:sz w:val="24"/>
          <w:szCs w:val="24"/>
        </w:rPr>
        <w:t>Порядок выявления бесхозяйного недвижимого имущества и оформления документов, необходимых для постановки на учёт бесхозяйного недвижимого имущества</w:t>
      </w:r>
    </w:p>
    <w:p w:rsidR="008A6DD2" w:rsidRPr="00167EF3" w:rsidRDefault="008A6DD2" w:rsidP="008A6DD2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 xml:space="preserve">2.1. Сведения о бесхозяйных объектах недвижимого имущества могут предоставлять юридические и физические лица, в т. ч. органы местного самоуправления, иные заинтересованные лица путём направления соответствующего заявления в Администрацию сельского поселения </w:t>
      </w:r>
      <w:proofErr w:type="spellStart"/>
      <w:r w:rsidRPr="00167EF3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167EF3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167EF3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167EF3">
        <w:rPr>
          <w:rFonts w:ascii="Times New Roman" w:hAnsi="Times New Roman" w:cs="Times New Roman"/>
          <w:sz w:val="24"/>
          <w:szCs w:val="24"/>
        </w:rPr>
        <w:t xml:space="preserve"> район Р</w:t>
      </w:r>
      <w:r w:rsidR="00167EF3" w:rsidRPr="00167EF3"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167EF3">
        <w:rPr>
          <w:rFonts w:ascii="Times New Roman" w:hAnsi="Times New Roman" w:cs="Times New Roman"/>
          <w:sz w:val="24"/>
          <w:szCs w:val="24"/>
        </w:rPr>
        <w:t>Б</w:t>
      </w:r>
      <w:r w:rsidR="00167EF3" w:rsidRPr="00167EF3">
        <w:rPr>
          <w:rFonts w:ascii="Times New Roman" w:hAnsi="Times New Roman" w:cs="Times New Roman"/>
          <w:sz w:val="24"/>
          <w:szCs w:val="24"/>
        </w:rPr>
        <w:t>ашкортостан</w:t>
      </w:r>
      <w:r w:rsidRPr="00167EF3">
        <w:rPr>
          <w:rFonts w:ascii="Times New Roman" w:hAnsi="Times New Roman" w:cs="Times New Roman"/>
          <w:sz w:val="24"/>
          <w:szCs w:val="24"/>
        </w:rPr>
        <w:t xml:space="preserve"> (далее – Администрация).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В заявлении о выявлении бесхозяйного объекта недвижимого имущества по возможности указывается следующая информация: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- место нахождения объекта, его наименование (название);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- ориентировочные сведения об объекте (год постройки, технические характеристики, площадь и пр.);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- для объектов инженерной инфраструктуры – протяжённость, диаметр и материалы трубопроводов, объём и материал систем водоотведения и водоснабжения и т. д.;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- сведения о пользователях объекта, иные доступные сведения.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Бесхозяйное имущество может быть выявлено в процессе проведения инвентаризации, при проведении ремонтных работ на объектах инженерной инфраструктуры, обнаружения его иными способами.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2.2. Собственник недвижимого имущества вправе отказаться от права собственности на принадлежащее ему имущество путём подачи соответствующего заявления в Администрацию либо иным предусмотренным законодательством способом.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2.3. После получения информации о бесхозяйно содержащем объекте недвижимого имущества Администрация: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- организует проведение проверки поступившей информации с выездом на место и составлением соответствующего акта;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 xml:space="preserve">- по предварительному согласованию с Советом Депутатов сельского поселения </w:t>
      </w:r>
      <w:proofErr w:type="spellStart"/>
      <w:r w:rsidRPr="00167EF3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167EF3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167EF3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167EF3">
        <w:rPr>
          <w:rFonts w:ascii="Times New Roman" w:hAnsi="Times New Roman" w:cs="Times New Roman"/>
          <w:sz w:val="24"/>
          <w:szCs w:val="24"/>
        </w:rPr>
        <w:t xml:space="preserve"> район РБ определяет </w:t>
      </w:r>
      <w:r w:rsidRPr="00167EF3">
        <w:rPr>
          <w:rFonts w:ascii="Times New Roman" w:hAnsi="Times New Roman" w:cs="Times New Roman"/>
          <w:sz w:val="24"/>
          <w:szCs w:val="24"/>
        </w:rPr>
        <w:lastRenderedPageBreak/>
        <w:t>целесообразность приёма в муниципальную собственность, для чего направляет сведения на рассмотрение в указанный орган;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 xml:space="preserve">- проверяет наличие объекта в реестре муниципальной собственности муниципального образования сельского поселения </w:t>
      </w:r>
      <w:proofErr w:type="spellStart"/>
      <w:r w:rsidRPr="00167EF3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167EF3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167EF3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167EF3">
        <w:rPr>
          <w:rFonts w:ascii="Times New Roman" w:hAnsi="Times New Roman" w:cs="Times New Roman"/>
          <w:sz w:val="24"/>
          <w:szCs w:val="24"/>
        </w:rPr>
        <w:t xml:space="preserve"> район РБ;</w:t>
      </w:r>
    </w:p>
    <w:p w:rsidR="008A6DD2" w:rsidRPr="00167EF3" w:rsidRDefault="008A6DD2" w:rsidP="008A6DD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- направляет запросы: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 xml:space="preserve">в отдел по </w:t>
      </w:r>
      <w:proofErr w:type="spellStart"/>
      <w:r w:rsidRPr="00167EF3">
        <w:rPr>
          <w:rFonts w:ascii="Times New Roman" w:hAnsi="Times New Roman" w:cs="Times New Roman"/>
          <w:sz w:val="24"/>
          <w:szCs w:val="24"/>
        </w:rPr>
        <w:t>Туймазинскому</w:t>
      </w:r>
      <w:proofErr w:type="spellEnd"/>
      <w:r w:rsidRPr="00167EF3">
        <w:rPr>
          <w:rFonts w:ascii="Times New Roman" w:hAnsi="Times New Roman" w:cs="Times New Roman"/>
          <w:sz w:val="24"/>
          <w:szCs w:val="24"/>
        </w:rPr>
        <w:t xml:space="preserve"> району и </w:t>
      </w:r>
      <w:proofErr w:type="spellStart"/>
      <w:r w:rsidRPr="00167EF3">
        <w:rPr>
          <w:rFonts w:ascii="Times New Roman" w:hAnsi="Times New Roman" w:cs="Times New Roman"/>
          <w:sz w:val="24"/>
          <w:szCs w:val="24"/>
        </w:rPr>
        <w:t>г.Туймазы</w:t>
      </w:r>
      <w:proofErr w:type="spellEnd"/>
      <w:r w:rsidRPr="00167EF3">
        <w:rPr>
          <w:rFonts w:ascii="Times New Roman" w:hAnsi="Times New Roman" w:cs="Times New Roman"/>
          <w:sz w:val="24"/>
          <w:szCs w:val="24"/>
        </w:rPr>
        <w:t xml:space="preserve"> Управления Федеральной службы государственной регистрации, кадастра и картографии по РБ - о зарегистрированных </w:t>
      </w:r>
      <w:r w:rsidR="00167EF3" w:rsidRPr="00167EF3">
        <w:rPr>
          <w:rFonts w:ascii="Times New Roman" w:hAnsi="Times New Roman" w:cs="Times New Roman"/>
          <w:sz w:val="24"/>
          <w:szCs w:val="24"/>
        </w:rPr>
        <w:t>правах лиц на</w:t>
      </w:r>
      <w:r w:rsidRPr="00167EF3">
        <w:rPr>
          <w:rFonts w:ascii="Times New Roman" w:hAnsi="Times New Roman" w:cs="Times New Roman"/>
          <w:sz w:val="24"/>
          <w:szCs w:val="24"/>
        </w:rPr>
        <w:t xml:space="preserve"> объект;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в территориальное Управление Федерального агентства по управлению государственным имуществом в Республике Башкортостан – о наличии объекта в реестре государственной собственности Республики Башкортостан;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167EF3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167EF3">
        <w:rPr>
          <w:rFonts w:ascii="Times New Roman" w:hAnsi="Times New Roman" w:cs="Times New Roman"/>
          <w:sz w:val="24"/>
          <w:szCs w:val="24"/>
        </w:rPr>
        <w:t xml:space="preserve"> территориальный участок Октябрьского филиала государственного унитарного предприятия бюро технической инвентаризации Республики Башкортостан – о зарегистрированных правах лиц на объект;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 xml:space="preserve">в отдел архитектуры и градостроительства </w:t>
      </w:r>
      <w:proofErr w:type="spellStart"/>
      <w:r w:rsidRPr="00167EF3">
        <w:rPr>
          <w:rFonts w:ascii="Times New Roman" w:hAnsi="Times New Roman" w:cs="Times New Roman"/>
          <w:sz w:val="24"/>
          <w:szCs w:val="24"/>
        </w:rPr>
        <w:t>г.Туймазы</w:t>
      </w:r>
      <w:proofErr w:type="spellEnd"/>
      <w:r w:rsidRPr="00167EF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67EF3">
        <w:rPr>
          <w:rFonts w:ascii="Times New Roman" w:hAnsi="Times New Roman" w:cs="Times New Roman"/>
          <w:sz w:val="24"/>
          <w:szCs w:val="24"/>
        </w:rPr>
        <w:t>Туймазинского</w:t>
      </w:r>
      <w:proofErr w:type="spellEnd"/>
      <w:r w:rsidRPr="00167EF3">
        <w:rPr>
          <w:rFonts w:ascii="Times New Roman" w:hAnsi="Times New Roman" w:cs="Times New Roman"/>
          <w:sz w:val="24"/>
          <w:szCs w:val="24"/>
        </w:rPr>
        <w:t xml:space="preserve"> района – о вводе объекта в эксплуатацию;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 xml:space="preserve">в Департамент муниципального имущества Администрации </w:t>
      </w:r>
      <w:proofErr w:type="spellStart"/>
      <w:r w:rsidRPr="00167EF3">
        <w:rPr>
          <w:rFonts w:ascii="Times New Roman" w:hAnsi="Times New Roman" w:cs="Times New Roman"/>
          <w:sz w:val="24"/>
          <w:szCs w:val="24"/>
        </w:rPr>
        <w:t>Туймазинского</w:t>
      </w:r>
      <w:proofErr w:type="spellEnd"/>
      <w:r w:rsidRPr="00167EF3">
        <w:rPr>
          <w:rFonts w:ascii="Times New Roman" w:hAnsi="Times New Roman" w:cs="Times New Roman"/>
          <w:sz w:val="24"/>
          <w:szCs w:val="24"/>
        </w:rPr>
        <w:t xml:space="preserve"> муниципального района – о наличии объекта в реестре муниципальной собственности и об отводе земельного участка для строительства объекта;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в орган налоговой службы о наличии в Едином государственном реестре юридических лиц (ЕГРЮЛ) юридического лица, являющегося возможным балансодержателем имущества, а также указанному юридическому лицу;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 xml:space="preserve">в архивную службу муниципального района </w:t>
      </w:r>
      <w:proofErr w:type="spellStart"/>
      <w:r w:rsidRPr="00167EF3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167EF3">
        <w:rPr>
          <w:rFonts w:ascii="Times New Roman" w:hAnsi="Times New Roman" w:cs="Times New Roman"/>
          <w:sz w:val="24"/>
          <w:szCs w:val="24"/>
        </w:rPr>
        <w:t xml:space="preserve"> район – о предоставлении копий необходимых документов.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- проводит необходимые мероприятия по опубликованию (обнародованию) сведений о предполагаемой постановке объекта недвижимого имущества на учёт в органе, осуществляющем государственную регистрацию прав на недвижимое имущество и сделок с ним.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 xml:space="preserve">2.4. В случае отсутствия сведений о наличии объекта в реестрах имущества, а также отсутствия сведений о государственной регистрации прав на объект при условии получения согласования Советом Депутатов сельского поселения </w:t>
      </w:r>
      <w:proofErr w:type="spellStart"/>
      <w:r w:rsidRPr="00167EF3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167EF3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167EF3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167EF3">
        <w:rPr>
          <w:rFonts w:ascii="Times New Roman" w:hAnsi="Times New Roman" w:cs="Times New Roman"/>
          <w:sz w:val="24"/>
          <w:szCs w:val="24"/>
        </w:rPr>
        <w:t xml:space="preserve"> район РБ на проведение работ по признанию объекта недвижимого имущества бесхозяйным Администрация в установленном законом порядке осуществляет мероприятия по изготовлению технической документации (паспорта) на объект.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2.5. В случае выявления информации о собственнике объекта при наличии намерения по содержанию имущества Администрация принимает решение о прекращении работ по сбору документов для постановки на учёт в качестве бесхозяйного и сообщает данную информацию лицу, предоставившему первичную информацию об объекте.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2.6. В целях предотвращения угрозы разрушения имущества, имеющего признаки бесхозяйного, его утраты, возникновения чрезвычайных ситуаций (в части содержания в надлежащем состоянии объектов жизнеобеспечения, инженерной инфраструктуры и объектов благоустройства) Администрация вправе осуществить сохранность данного имущества за счёт средств местного бюджета.</w:t>
      </w:r>
    </w:p>
    <w:p w:rsidR="008A6DD2" w:rsidRPr="00167EF3" w:rsidRDefault="008A6DD2" w:rsidP="008A6D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6DD2" w:rsidRPr="00167EF3" w:rsidRDefault="008A6DD2" w:rsidP="008A6DD2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EF3">
        <w:rPr>
          <w:rFonts w:ascii="Times New Roman" w:hAnsi="Times New Roman" w:cs="Times New Roman"/>
          <w:b/>
          <w:sz w:val="24"/>
          <w:szCs w:val="24"/>
        </w:rPr>
        <w:t>Постановка на учёт бесхозяйных объектов недвижимого имущества</w:t>
      </w:r>
    </w:p>
    <w:p w:rsidR="008A6DD2" w:rsidRPr="00167EF3" w:rsidRDefault="008A6DD2" w:rsidP="008A6D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EF3">
        <w:rPr>
          <w:rFonts w:ascii="Times New Roman" w:hAnsi="Times New Roman" w:cs="Times New Roman"/>
          <w:b/>
          <w:sz w:val="24"/>
          <w:szCs w:val="24"/>
        </w:rPr>
        <w:t xml:space="preserve">и оформление права муниципальной </w:t>
      </w:r>
      <w:r w:rsidR="00167EF3" w:rsidRPr="00167EF3">
        <w:rPr>
          <w:rFonts w:ascii="Times New Roman" w:hAnsi="Times New Roman" w:cs="Times New Roman"/>
          <w:b/>
          <w:sz w:val="24"/>
          <w:szCs w:val="24"/>
        </w:rPr>
        <w:t>собственности на</w:t>
      </w:r>
      <w:r w:rsidRPr="00167EF3">
        <w:rPr>
          <w:rFonts w:ascii="Times New Roman" w:hAnsi="Times New Roman" w:cs="Times New Roman"/>
          <w:b/>
          <w:sz w:val="24"/>
          <w:szCs w:val="24"/>
        </w:rPr>
        <w:t xml:space="preserve"> бесхозяйное недвижимое имущество</w:t>
      </w:r>
    </w:p>
    <w:p w:rsidR="008A6DD2" w:rsidRPr="00167EF3" w:rsidRDefault="008A6DD2" w:rsidP="008A6D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3.1. После изготовления технической документации на объект Администрация формирует пакет документов, необходимый для постановки на учёт объекта в качестве бесхозяйного, в соответствии с Приказом министерства Экономического развития Российской Федерации от 10 декабря 2015 года № 931 «Об установлении порядка принятия на учет бесхозяйных недвижимых вещей», и представляет его в орган, осуществляющий государственную регистрацию прав на недвижимое имущество.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 xml:space="preserve">3.2. В период с момента постановки объекта недвижимого имущества в качестве бесхозяйного в органе, осуществляющий государственную регистрацию прав, до момента </w:t>
      </w:r>
      <w:r w:rsidRPr="00167EF3">
        <w:rPr>
          <w:rFonts w:ascii="Times New Roman" w:hAnsi="Times New Roman" w:cs="Times New Roman"/>
          <w:sz w:val="24"/>
          <w:szCs w:val="24"/>
        </w:rPr>
        <w:lastRenderedPageBreak/>
        <w:t>возникновения права муниципальной собственности на такой объект Администрация включает такой объект в реестр выявленного бесхозяйного имущества.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6DD2" w:rsidRPr="00167EF3" w:rsidRDefault="008A6DD2" w:rsidP="008A6DD2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EF3">
        <w:rPr>
          <w:rFonts w:ascii="Times New Roman" w:hAnsi="Times New Roman" w:cs="Times New Roman"/>
          <w:b/>
          <w:sz w:val="24"/>
          <w:szCs w:val="24"/>
        </w:rPr>
        <w:t>Оформление права муниципальной собственности на бесхозяйное недвижимое имущество</w:t>
      </w:r>
    </w:p>
    <w:p w:rsidR="008A6DD2" w:rsidRPr="00167EF3" w:rsidRDefault="008A6DD2" w:rsidP="008A6DD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4.1. По истечении года со дня постановки объекта на учёт в качестве бесхозяйного Администрация обращается в суд с требованием о признании права муниципальной собственности на данный объект.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4.2. Вступившее в законную силу решение суда о признании права муниципальной собственности на бесхозяйный объект недвижимого имущества является основанием для внесения его в реестр муниципальной собственности и государственной регистрации права муниципальной собственности на объект.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4.3. На основании вступившего в законную силу решения суда Глава Администрации издает Постановление о включении объекта в реестр муниципальной собственности и осуществляет государственную регистрацию права муниципальной собственности, а также публикует в местной газете извещение о переводе бесхозяйного имущества в муниципальную собственность.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Если в срок до принятия бесхозяйного имущества в муниципальную собственность объявится собственник имущества, доказывание права собственности на имущество лежит на этом собственнике.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 xml:space="preserve">Если бесхозяйное имущество по решению суда будет признано собственностью сельского поселения </w:t>
      </w:r>
      <w:proofErr w:type="spellStart"/>
      <w:r w:rsidRPr="00167EF3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167EF3">
        <w:rPr>
          <w:rFonts w:ascii="Times New Roman" w:hAnsi="Times New Roman" w:cs="Times New Roman"/>
          <w:sz w:val="24"/>
          <w:szCs w:val="24"/>
        </w:rPr>
        <w:t xml:space="preserve"> сельсовет, собственник имущества может доказывать свое право собственности на данное имущество только в судебном порядке в соответствии с действующим законодательством РФ.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4.4. В случае необходимости осуществляется оценка имущества для учёта в казне.</w:t>
      </w:r>
    </w:p>
    <w:p w:rsidR="008A6DD2" w:rsidRPr="00167EF3" w:rsidRDefault="008A6DD2" w:rsidP="008A6D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7EF3">
        <w:rPr>
          <w:rFonts w:ascii="Times New Roman" w:hAnsi="Times New Roman" w:cs="Times New Roman"/>
          <w:sz w:val="24"/>
          <w:szCs w:val="24"/>
        </w:rPr>
        <w:t>4.5. После получения свидетельства на право муниципальной собственности выносятся предложения о дальнейшем использовании объекта. На основании принятого решения издается соотве</w:t>
      </w:r>
      <w:r w:rsidR="00167EF3" w:rsidRPr="00167EF3">
        <w:rPr>
          <w:rFonts w:ascii="Times New Roman" w:hAnsi="Times New Roman" w:cs="Times New Roman"/>
          <w:sz w:val="24"/>
          <w:szCs w:val="24"/>
        </w:rPr>
        <w:t>тствующее постановление главы</w:t>
      </w:r>
      <w:r w:rsidRPr="00167EF3">
        <w:rPr>
          <w:rFonts w:ascii="Times New Roman" w:hAnsi="Times New Roman" w:cs="Times New Roman"/>
          <w:sz w:val="24"/>
          <w:szCs w:val="24"/>
        </w:rPr>
        <w:t xml:space="preserve"> а</w:t>
      </w:r>
      <w:r w:rsidR="00167EF3" w:rsidRPr="00167EF3">
        <w:rPr>
          <w:rFonts w:ascii="Times New Roman" w:hAnsi="Times New Roman" w:cs="Times New Roman"/>
          <w:sz w:val="24"/>
          <w:szCs w:val="24"/>
        </w:rPr>
        <w:t>дминистрации сельского поселения</w:t>
      </w:r>
      <w:r w:rsidRPr="00167EF3">
        <w:rPr>
          <w:rFonts w:ascii="Times New Roman" w:hAnsi="Times New Roman" w:cs="Times New Roman"/>
          <w:sz w:val="24"/>
          <w:szCs w:val="24"/>
        </w:rPr>
        <w:t>.</w:t>
      </w:r>
    </w:p>
    <w:p w:rsidR="008A6DD2" w:rsidRPr="00167EF3" w:rsidRDefault="008A6DD2" w:rsidP="008A6DD2">
      <w:pPr>
        <w:tabs>
          <w:tab w:val="left" w:pos="284"/>
        </w:tabs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8A6DD2" w:rsidRPr="00167EF3" w:rsidRDefault="008A6DD2" w:rsidP="008A6DD2">
      <w:pPr>
        <w:pStyle w:val="30"/>
        <w:shd w:val="clear" w:color="auto" w:fill="auto"/>
        <w:spacing w:before="0" w:line="240" w:lineRule="auto"/>
        <w:rPr>
          <w:rStyle w:val="3"/>
          <w:b/>
          <w:bCs/>
          <w:color w:val="000000"/>
          <w:sz w:val="24"/>
          <w:szCs w:val="24"/>
        </w:rPr>
      </w:pPr>
    </w:p>
    <w:p w:rsidR="008A6DD2" w:rsidRPr="00167EF3" w:rsidRDefault="008A6DD2" w:rsidP="008A6DD2">
      <w:pPr>
        <w:tabs>
          <w:tab w:val="left" w:pos="7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6DD2" w:rsidRPr="00167EF3" w:rsidRDefault="008A6DD2" w:rsidP="008A6DD2">
      <w:pPr>
        <w:tabs>
          <w:tab w:val="left" w:pos="7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6DD2" w:rsidRPr="00167EF3" w:rsidRDefault="008A6DD2" w:rsidP="008A6DD2">
      <w:pPr>
        <w:tabs>
          <w:tab w:val="left" w:pos="7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6DD2" w:rsidRPr="00167EF3" w:rsidRDefault="008A6DD2" w:rsidP="008A6DD2">
      <w:pPr>
        <w:tabs>
          <w:tab w:val="left" w:pos="7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570B" w:rsidRPr="00167EF3" w:rsidRDefault="0087570B" w:rsidP="008A6D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7570B" w:rsidRPr="00167EF3" w:rsidSect="008325A2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F1A69"/>
    <w:multiLevelType w:val="hybridMultilevel"/>
    <w:tmpl w:val="A280774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7B3214D"/>
    <w:multiLevelType w:val="hybridMultilevel"/>
    <w:tmpl w:val="5ACCDCBA"/>
    <w:lvl w:ilvl="0" w:tplc="67ACA27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713E8B"/>
    <w:multiLevelType w:val="hybridMultilevel"/>
    <w:tmpl w:val="6B12236A"/>
    <w:lvl w:ilvl="0" w:tplc="4AAAB3F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>
    <w:nsid w:val="136F44E6"/>
    <w:multiLevelType w:val="hybridMultilevel"/>
    <w:tmpl w:val="8C367C36"/>
    <w:lvl w:ilvl="0" w:tplc="D7B25B1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">
    <w:nsid w:val="16671F72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DD4CF0"/>
    <w:multiLevelType w:val="multilevel"/>
    <w:tmpl w:val="9EA822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>
    <w:nsid w:val="30A62001"/>
    <w:multiLevelType w:val="hybridMultilevel"/>
    <w:tmpl w:val="09F2D8F8"/>
    <w:lvl w:ilvl="0" w:tplc="BE5A182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7">
    <w:nsid w:val="3B637688"/>
    <w:multiLevelType w:val="hybridMultilevel"/>
    <w:tmpl w:val="82741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2A2275"/>
    <w:multiLevelType w:val="hybridMultilevel"/>
    <w:tmpl w:val="EAA8E2B2"/>
    <w:lvl w:ilvl="0" w:tplc="1CC2BA3C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2" w:hanging="360"/>
      </w:pPr>
    </w:lvl>
    <w:lvl w:ilvl="2" w:tplc="0419001B" w:tentative="1">
      <w:start w:val="1"/>
      <w:numFmt w:val="lowerRoman"/>
      <w:lvlText w:val="%3."/>
      <w:lvlJc w:val="right"/>
      <w:pPr>
        <w:ind w:left="2362" w:hanging="180"/>
      </w:pPr>
    </w:lvl>
    <w:lvl w:ilvl="3" w:tplc="0419000F" w:tentative="1">
      <w:start w:val="1"/>
      <w:numFmt w:val="decimal"/>
      <w:lvlText w:val="%4."/>
      <w:lvlJc w:val="left"/>
      <w:pPr>
        <w:ind w:left="3082" w:hanging="360"/>
      </w:pPr>
    </w:lvl>
    <w:lvl w:ilvl="4" w:tplc="04190019" w:tentative="1">
      <w:start w:val="1"/>
      <w:numFmt w:val="lowerLetter"/>
      <w:lvlText w:val="%5."/>
      <w:lvlJc w:val="left"/>
      <w:pPr>
        <w:ind w:left="3802" w:hanging="360"/>
      </w:pPr>
    </w:lvl>
    <w:lvl w:ilvl="5" w:tplc="0419001B" w:tentative="1">
      <w:start w:val="1"/>
      <w:numFmt w:val="lowerRoman"/>
      <w:lvlText w:val="%6."/>
      <w:lvlJc w:val="right"/>
      <w:pPr>
        <w:ind w:left="4522" w:hanging="180"/>
      </w:pPr>
    </w:lvl>
    <w:lvl w:ilvl="6" w:tplc="0419000F" w:tentative="1">
      <w:start w:val="1"/>
      <w:numFmt w:val="decimal"/>
      <w:lvlText w:val="%7."/>
      <w:lvlJc w:val="left"/>
      <w:pPr>
        <w:ind w:left="5242" w:hanging="360"/>
      </w:pPr>
    </w:lvl>
    <w:lvl w:ilvl="7" w:tplc="04190019" w:tentative="1">
      <w:start w:val="1"/>
      <w:numFmt w:val="lowerLetter"/>
      <w:lvlText w:val="%8."/>
      <w:lvlJc w:val="left"/>
      <w:pPr>
        <w:ind w:left="5962" w:hanging="360"/>
      </w:pPr>
    </w:lvl>
    <w:lvl w:ilvl="8" w:tplc="0419001B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8"/>
  </w:num>
  <w:num w:numId="6">
    <w:abstractNumId w:val="6"/>
  </w:num>
  <w:num w:numId="7">
    <w:abstractNumId w:val="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9B9"/>
    <w:rsid w:val="0001207C"/>
    <w:rsid w:val="00024979"/>
    <w:rsid w:val="00081201"/>
    <w:rsid w:val="000C04BC"/>
    <w:rsid w:val="000C74A2"/>
    <w:rsid w:val="00165AA6"/>
    <w:rsid w:val="00167EF3"/>
    <w:rsid w:val="00186DE8"/>
    <w:rsid w:val="00232053"/>
    <w:rsid w:val="00237314"/>
    <w:rsid w:val="002527BB"/>
    <w:rsid w:val="0025730A"/>
    <w:rsid w:val="002A442C"/>
    <w:rsid w:val="002B268A"/>
    <w:rsid w:val="002B759D"/>
    <w:rsid w:val="002D0C57"/>
    <w:rsid w:val="002D7A3A"/>
    <w:rsid w:val="002E1911"/>
    <w:rsid w:val="00307FE6"/>
    <w:rsid w:val="0032596D"/>
    <w:rsid w:val="00325F17"/>
    <w:rsid w:val="0034087D"/>
    <w:rsid w:val="003C072C"/>
    <w:rsid w:val="003C3430"/>
    <w:rsid w:val="003E21D4"/>
    <w:rsid w:val="003E70DC"/>
    <w:rsid w:val="004274D8"/>
    <w:rsid w:val="00445460"/>
    <w:rsid w:val="004A0B57"/>
    <w:rsid w:val="004C1798"/>
    <w:rsid w:val="004F4F6C"/>
    <w:rsid w:val="005237F0"/>
    <w:rsid w:val="00550C19"/>
    <w:rsid w:val="00583001"/>
    <w:rsid w:val="00590204"/>
    <w:rsid w:val="005B240D"/>
    <w:rsid w:val="005C40D7"/>
    <w:rsid w:val="005D5B6E"/>
    <w:rsid w:val="00613AD3"/>
    <w:rsid w:val="006211AD"/>
    <w:rsid w:val="00653ACA"/>
    <w:rsid w:val="00671904"/>
    <w:rsid w:val="006726B4"/>
    <w:rsid w:val="00675B5D"/>
    <w:rsid w:val="006A1B77"/>
    <w:rsid w:val="006A6582"/>
    <w:rsid w:val="006D2A60"/>
    <w:rsid w:val="006F41A4"/>
    <w:rsid w:val="006F5A0F"/>
    <w:rsid w:val="007037C4"/>
    <w:rsid w:val="00705164"/>
    <w:rsid w:val="00717AEF"/>
    <w:rsid w:val="00737F77"/>
    <w:rsid w:val="0075167E"/>
    <w:rsid w:val="007529A3"/>
    <w:rsid w:val="007749D2"/>
    <w:rsid w:val="00781298"/>
    <w:rsid w:val="00786DD2"/>
    <w:rsid w:val="00792628"/>
    <w:rsid w:val="007A2DF4"/>
    <w:rsid w:val="007C359C"/>
    <w:rsid w:val="007C6BFA"/>
    <w:rsid w:val="007C7A4F"/>
    <w:rsid w:val="007D0A98"/>
    <w:rsid w:val="007D4E23"/>
    <w:rsid w:val="007D6397"/>
    <w:rsid w:val="007F01F7"/>
    <w:rsid w:val="00824AB1"/>
    <w:rsid w:val="008578F9"/>
    <w:rsid w:val="0087409D"/>
    <w:rsid w:val="0087570B"/>
    <w:rsid w:val="008A6DD2"/>
    <w:rsid w:val="008E36FF"/>
    <w:rsid w:val="008F1BD0"/>
    <w:rsid w:val="00912886"/>
    <w:rsid w:val="00947320"/>
    <w:rsid w:val="00962902"/>
    <w:rsid w:val="00997D7A"/>
    <w:rsid w:val="009A1B81"/>
    <w:rsid w:val="009F2342"/>
    <w:rsid w:val="00A05A36"/>
    <w:rsid w:val="00A10B48"/>
    <w:rsid w:val="00A81D8C"/>
    <w:rsid w:val="00AB65A1"/>
    <w:rsid w:val="00AD028E"/>
    <w:rsid w:val="00AE2528"/>
    <w:rsid w:val="00AE54FD"/>
    <w:rsid w:val="00B769B9"/>
    <w:rsid w:val="00B76F7A"/>
    <w:rsid w:val="00B926C8"/>
    <w:rsid w:val="00B9747B"/>
    <w:rsid w:val="00BB61AF"/>
    <w:rsid w:val="00BE4F82"/>
    <w:rsid w:val="00C23F35"/>
    <w:rsid w:val="00C419B1"/>
    <w:rsid w:val="00C5275D"/>
    <w:rsid w:val="00C901B1"/>
    <w:rsid w:val="00CE3F06"/>
    <w:rsid w:val="00CF3399"/>
    <w:rsid w:val="00D23CD4"/>
    <w:rsid w:val="00D4491F"/>
    <w:rsid w:val="00D44B1A"/>
    <w:rsid w:val="00DA1B01"/>
    <w:rsid w:val="00DB383E"/>
    <w:rsid w:val="00DD0782"/>
    <w:rsid w:val="00DF5FAA"/>
    <w:rsid w:val="00E040E4"/>
    <w:rsid w:val="00E32E61"/>
    <w:rsid w:val="00E51BD1"/>
    <w:rsid w:val="00ED7CA5"/>
    <w:rsid w:val="00EE32E3"/>
    <w:rsid w:val="00EE5535"/>
    <w:rsid w:val="00EF4551"/>
    <w:rsid w:val="00FD3873"/>
    <w:rsid w:val="00F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CF6FE3-F8F7-4A29-B056-E537EA767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782"/>
  </w:style>
  <w:style w:type="paragraph" w:styleId="1">
    <w:name w:val="heading 1"/>
    <w:basedOn w:val="a"/>
    <w:next w:val="a"/>
    <w:link w:val="10"/>
    <w:qFormat/>
    <w:rsid w:val="00B769B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69B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769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769B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769B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769B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customStyle="1" w:styleId="ConsPlusTitle">
    <w:name w:val="ConsPlusTitle"/>
    <w:rsid w:val="00B769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76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69B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32E61"/>
    <w:pPr>
      <w:ind w:left="720"/>
      <w:contextualSpacing/>
    </w:pPr>
  </w:style>
  <w:style w:type="paragraph" w:customStyle="1" w:styleId="ConsTitle">
    <w:name w:val="ConsTitle"/>
    <w:semiHidden/>
    <w:rsid w:val="00E32E61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</w:rPr>
  </w:style>
  <w:style w:type="character" w:customStyle="1" w:styleId="2">
    <w:name w:val="Основной текст (2)_"/>
    <w:link w:val="20"/>
    <w:uiPriority w:val="99"/>
    <w:locked/>
    <w:rsid w:val="008A6DD2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A6DD2"/>
    <w:pPr>
      <w:widowControl w:val="0"/>
      <w:shd w:val="clear" w:color="auto" w:fill="FFFFFF"/>
      <w:spacing w:after="300" w:line="230" w:lineRule="exact"/>
      <w:jc w:val="right"/>
    </w:pPr>
    <w:rPr>
      <w:rFonts w:ascii="Times New Roman" w:hAnsi="Times New Roman" w:cs="Times New Roman"/>
      <w:b/>
      <w:bCs/>
      <w:sz w:val="19"/>
      <w:szCs w:val="19"/>
    </w:rPr>
  </w:style>
  <w:style w:type="character" w:customStyle="1" w:styleId="3">
    <w:name w:val="Основной текст (3)_"/>
    <w:link w:val="30"/>
    <w:uiPriority w:val="99"/>
    <w:locked/>
    <w:rsid w:val="008A6DD2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8A6DD2"/>
    <w:pPr>
      <w:widowControl w:val="0"/>
      <w:shd w:val="clear" w:color="auto" w:fill="FFFFFF"/>
      <w:spacing w:before="300" w:after="0" w:line="322" w:lineRule="exact"/>
      <w:jc w:val="center"/>
    </w:pPr>
    <w:rPr>
      <w:rFonts w:ascii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28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1644</Words>
  <Characters>9373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2026-04-20T09:54:00Z</cp:lastPrinted>
  <dcterms:created xsi:type="dcterms:W3CDTF">2026-04-20T09:49:00Z</dcterms:created>
  <dcterms:modified xsi:type="dcterms:W3CDTF">2026-04-20T09:54:00Z</dcterms:modified>
</cp:coreProperties>
</file>