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text" w:horzAnchor="margin" w:tblpXSpec="center" w:tblpY="-697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AE55A7" w:rsidTr="00AE55A7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color w:val="auto"/>
                <w:sz w:val="22"/>
                <w:lang w:val="x-none" w:eastAsia="en-US"/>
              </w:rPr>
            </w:pPr>
          </w:p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2672080</wp:posOffset>
                      </wp:positionH>
                      <wp:positionV relativeFrom="paragraph">
                        <wp:posOffset>6350</wp:posOffset>
                      </wp:positionV>
                      <wp:extent cx="1027430" cy="985520"/>
                      <wp:effectExtent l="0" t="0" r="0" b="0"/>
                      <wp:wrapNone/>
                      <wp:docPr id="3" name="Надпись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7430" cy="985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55A7" w:rsidRDefault="00AE55A7" w:rsidP="00AE55A7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838200" cy="895350"/>
                                        <wp:effectExtent l="0" t="0" r="0" b="0"/>
                                        <wp:docPr id="2" name="Рисунок 2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38200" cy="8953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3" o:spid="_x0000_s1026" type="#_x0000_t202" style="position:absolute;left:0;text-align:left;margin-left:210.4pt;margin-top:.5pt;width:80.9pt;height:77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" filled="f" stroked="f">
                      <v:textbox>
                        <w:txbxContent>
                          <w:p w:rsidR="00AE55A7" w:rsidRDefault="00AE55A7" w:rsidP="00AE55A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38200" cy="895350"/>
                                  <wp:effectExtent l="0" t="0" r="0" b="0"/>
                                  <wp:docPr id="2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8200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Cs/>
                <w:sz w:val="22"/>
                <w:lang w:val="x-none" w:eastAsia="en-US"/>
              </w:rPr>
              <w:t>Башҡортостан Республикаһының</w:t>
            </w:r>
          </w:p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eastAsia="en-US"/>
              </w:rPr>
            </w:pPr>
            <w:r>
              <w:rPr>
                <w:bCs/>
                <w:sz w:val="22"/>
                <w:lang w:val="x-none" w:eastAsia="en-US"/>
              </w:rPr>
              <w:t>Туймазы районы</w:t>
            </w:r>
          </w:p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  <w:r>
              <w:rPr>
                <w:bCs/>
                <w:sz w:val="22"/>
                <w:lang w:val="x-none" w:eastAsia="en-US"/>
              </w:rPr>
              <w:t>муниципаль районының</w:t>
            </w:r>
          </w:p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  <w:r>
              <w:rPr>
                <w:bCs/>
                <w:sz w:val="22"/>
                <w:lang w:val="x-none" w:eastAsia="en-US"/>
              </w:rPr>
              <w:t>Ғафур ауыл советы</w:t>
            </w:r>
          </w:p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  <w:r>
              <w:rPr>
                <w:bCs/>
                <w:sz w:val="22"/>
                <w:lang w:val="x-none" w:eastAsia="en-US"/>
              </w:rPr>
              <w:t>ауыл биләмәһе Советы</w:t>
            </w:r>
          </w:p>
          <w:p w:rsidR="00AE55A7" w:rsidRDefault="00AE55A7" w:rsidP="00AE55A7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</w:p>
          <w:p w:rsidR="00AE55A7" w:rsidRDefault="00AE55A7" w:rsidP="00AE55A7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>
              <w:rPr>
                <w:sz w:val="22"/>
                <w:lang w:val="be-BY"/>
              </w:rPr>
              <w:t>452778, Дуслыҡ ауылы,</w:t>
            </w:r>
          </w:p>
          <w:p w:rsidR="00AE55A7" w:rsidRDefault="00AE55A7" w:rsidP="00AE55A7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>
              <w:rPr>
                <w:sz w:val="22"/>
                <w:lang w:val="be-BY"/>
              </w:rPr>
              <w:t>Советская урамы,</w:t>
            </w:r>
            <w:r>
              <w:rPr>
                <w:sz w:val="22"/>
              </w:rPr>
              <w:t>3</w:t>
            </w:r>
            <w:r>
              <w:rPr>
                <w:sz w:val="22"/>
                <w:lang w:val="be-BY"/>
              </w:rPr>
              <w:t>А</w:t>
            </w:r>
          </w:p>
          <w:p w:rsidR="00AE55A7" w:rsidRDefault="00AE55A7" w:rsidP="00AE55A7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>
              <w:rPr>
                <w:sz w:val="22"/>
                <w:lang w:val="be-BY"/>
              </w:rPr>
              <w:t>Тел. 3-13-52; Факс 3-15-30</w:t>
            </w:r>
          </w:p>
          <w:p w:rsidR="00AE55A7" w:rsidRDefault="00AE55A7" w:rsidP="00AE55A7">
            <w:pPr>
              <w:spacing w:after="0" w:line="240" w:lineRule="auto"/>
              <w:jc w:val="center"/>
              <w:rPr>
                <w:sz w:val="22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AE55A7" w:rsidRDefault="00AE55A7" w:rsidP="00AE55A7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>
              <w:rPr>
                <w:noProof/>
                <w:sz w:val="22"/>
              </w:rPr>
              <mc:AlternateContent>
                <mc:Choice Requires="wpc">
                  <w:drawing>
                    <wp:inline distT="0" distB="0" distL="0" distR="0">
                      <wp:extent cx="571500" cy="34290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0AC96CA9" id="Полотно 1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</w:p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  <w:r>
              <w:rPr>
                <w:bCs/>
                <w:sz w:val="22"/>
                <w:lang w:val="x-none" w:eastAsia="en-US"/>
              </w:rPr>
              <w:t>Совет сельского поселения</w:t>
            </w:r>
          </w:p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eastAsia="en-US"/>
              </w:rPr>
            </w:pPr>
            <w:r>
              <w:rPr>
                <w:bCs/>
                <w:sz w:val="22"/>
                <w:lang w:val="x-none" w:eastAsia="en-US"/>
              </w:rPr>
              <w:t>Гафуровский сельсовет</w:t>
            </w:r>
          </w:p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eastAsia="en-US"/>
              </w:rPr>
            </w:pPr>
            <w:r>
              <w:rPr>
                <w:bCs/>
                <w:sz w:val="22"/>
                <w:lang w:val="x-none" w:eastAsia="en-US"/>
              </w:rPr>
              <w:t>муниципального района</w:t>
            </w:r>
          </w:p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  <w:r>
              <w:rPr>
                <w:bCs/>
                <w:sz w:val="22"/>
                <w:lang w:val="x-none" w:eastAsia="en-US"/>
              </w:rPr>
              <w:t>Туймазинский район</w:t>
            </w:r>
          </w:p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  <w:r>
              <w:rPr>
                <w:bCs/>
                <w:sz w:val="22"/>
                <w:lang w:val="x-none" w:eastAsia="en-US"/>
              </w:rPr>
              <w:t>Республики Башкортостан</w:t>
            </w:r>
          </w:p>
          <w:p w:rsidR="00AE55A7" w:rsidRDefault="00AE55A7" w:rsidP="00AE55A7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</w:p>
          <w:p w:rsidR="00AE55A7" w:rsidRDefault="00AE55A7" w:rsidP="00AE55A7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>
              <w:rPr>
                <w:sz w:val="22"/>
                <w:lang w:val="be-BY"/>
              </w:rPr>
              <w:t>452778, село Дуслык, ул.Советская,3А</w:t>
            </w:r>
          </w:p>
          <w:p w:rsidR="00AE55A7" w:rsidRDefault="00AE55A7" w:rsidP="00AE55A7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>
              <w:rPr>
                <w:sz w:val="22"/>
                <w:lang w:val="be-BY"/>
              </w:rPr>
              <w:t>Тел. 3-13-52; Факс 3-15-30</w:t>
            </w:r>
          </w:p>
        </w:tc>
      </w:tr>
    </w:tbl>
    <w:p w:rsidR="00AE55A7" w:rsidRDefault="00AE55A7" w:rsidP="006A6BDA">
      <w:pPr>
        <w:tabs>
          <w:tab w:val="center" w:pos="4677"/>
          <w:tab w:val="right" w:pos="9355"/>
        </w:tabs>
        <w:ind w:left="0" w:firstLine="0"/>
        <w:jc w:val="center"/>
        <w:rPr>
          <w:b/>
          <w:szCs w:val="28"/>
          <w:lang w:val="x-none"/>
        </w:rPr>
      </w:pPr>
      <w:r>
        <w:rPr>
          <w:rFonts w:ascii="Lucida Sans Unicode" w:hAnsi="Lucida Sans Unicode" w:cs="Lucida Sans Unicode"/>
          <w:b/>
          <w:szCs w:val="28"/>
          <w:lang w:val="be-BY"/>
        </w:rPr>
        <w:t>ҡ</w:t>
      </w:r>
      <w:r>
        <w:rPr>
          <w:rFonts w:ascii="Times New Roman Bash" w:hAnsi="Times New Roman Bash"/>
          <w:b/>
          <w:caps/>
          <w:szCs w:val="28"/>
          <w:lang w:val="be-BY"/>
        </w:rPr>
        <w:t>арар</w:t>
      </w:r>
      <w:r>
        <w:rPr>
          <w:b/>
          <w:szCs w:val="28"/>
          <w:lang w:val="be-BY"/>
        </w:rPr>
        <w:t xml:space="preserve"> </w:t>
      </w:r>
      <w:r>
        <w:rPr>
          <w:b/>
          <w:szCs w:val="28"/>
          <w:lang w:val="x-none"/>
        </w:rPr>
        <w:t xml:space="preserve">               </w:t>
      </w:r>
      <w:r>
        <w:rPr>
          <w:b/>
          <w:szCs w:val="28"/>
        </w:rPr>
        <w:t xml:space="preserve">        </w:t>
      </w:r>
      <w:r>
        <w:rPr>
          <w:b/>
          <w:szCs w:val="28"/>
          <w:lang w:val="x-none"/>
        </w:rPr>
        <w:t xml:space="preserve">  </w:t>
      </w:r>
      <w:r>
        <w:rPr>
          <w:b/>
          <w:szCs w:val="28"/>
        </w:rPr>
        <w:t xml:space="preserve">  </w:t>
      </w:r>
      <w:r>
        <w:rPr>
          <w:b/>
          <w:szCs w:val="28"/>
          <w:lang w:val="x-none"/>
        </w:rPr>
        <w:t xml:space="preserve"> </w:t>
      </w:r>
      <w:r>
        <w:rPr>
          <w:b/>
          <w:szCs w:val="28"/>
        </w:rPr>
        <w:t xml:space="preserve">   </w:t>
      </w:r>
      <w:r>
        <w:rPr>
          <w:b/>
          <w:szCs w:val="28"/>
          <w:lang w:val="x-none"/>
        </w:rPr>
        <w:t xml:space="preserve">                                   РЕШЕНИЕ</w:t>
      </w:r>
    </w:p>
    <w:p w:rsidR="00AE55A7" w:rsidRDefault="00AE55A7" w:rsidP="00AE55A7">
      <w:pPr>
        <w:shd w:val="clear" w:color="auto" w:fill="FFFFFF"/>
        <w:rPr>
          <w:szCs w:val="28"/>
        </w:rPr>
      </w:pPr>
    </w:p>
    <w:tbl>
      <w:tblPr>
        <w:tblpPr w:leftFromText="180" w:rightFromText="180" w:bottomFromText="160" w:vertAnchor="text" w:horzAnchor="margin" w:tblpXSpec="center" w:tblpY="-15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</w:tblGrid>
      <w:tr w:rsidR="00AE55A7" w:rsidTr="00AE55A7">
        <w:trPr>
          <w:cantSplit/>
          <w:trHeight w:val="216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F4038A" w:rsidP="00F4038A">
            <w:pPr>
              <w:keepNext/>
              <w:spacing w:line="252" w:lineRule="auto"/>
              <w:ind w:left="-108" w:right="-108"/>
              <w:outlineLvl w:val="0"/>
              <w:rPr>
                <w:color w:val="auto"/>
                <w:sz w:val="26"/>
                <w:lang w:eastAsia="en-US"/>
              </w:rPr>
            </w:pPr>
            <w:r>
              <w:rPr>
                <w:sz w:val="26"/>
                <w:szCs w:val="24"/>
              </w:rPr>
              <w:t>"14</w:t>
            </w:r>
            <w:r w:rsidR="00AE55A7">
              <w:rPr>
                <w:sz w:val="26"/>
                <w:szCs w:val="24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F4038A">
            <w:pPr>
              <w:keepNext/>
              <w:spacing w:line="252" w:lineRule="auto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lang w:eastAsia="en-US"/>
              </w:rPr>
              <w:t>август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AE55A7" w:rsidP="00F4038A">
            <w:pPr>
              <w:keepNext/>
              <w:spacing w:line="252" w:lineRule="auto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szCs w:val="24"/>
              </w:rPr>
              <w:t>202</w:t>
            </w:r>
            <w:r w:rsidR="00F4038A">
              <w:rPr>
                <w:sz w:val="26"/>
                <w:szCs w:val="24"/>
              </w:rPr>
              <w:t>6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AE55A7">
            <w:pPr>
              <w:keepNext/>
              <w:spacing w:line="252" w:lineRule="auto"/>
              <w:ind w:left="-101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szCs w:val="24"/>
              </w:rPr>
              <w:t>й.</w:t>
            </w:r>
          </w:p>
        </w:tc>
        <w:tc>
          <w:tcPr>
            <w:tcW w:w="256" w:type="dxa"/>
          </w:tcPr>
          <w:p w:rsidR="00AE55A7" w:rsidRDefault="00AE55A7">
            <w:pPr>
              <w:keepNext/>
              <w:spacing w:line="252" w:lineRule="auto"/>
              <w:ind w:left="-108"/>
              <w:outlineLvl w:val="0"/>
              <w:rPr>
                <w:sz w:val="26"/>
                <w:lang w:eastAsia="en-US"/>
              </w:rPr>
            </w:pPr>
          </w:p>
        </w:tc>
        <w:tc>
          <w:tcPr>
            <w:tcW w:w="540" w:type="dxa"/>
            <w:hideMark/>
          </w:tcPr>
          <w:p w:rsidR="00AE55A7" w:rsidRDefault="00AE55A7">
            <w:pPr>
              <w:keepNext/>
              <w:spacing w:line="252" w:lineRule="auto"/>
              <w:jc w:val="center"/>
              <w:outlineLvl w:val="0"/>
              <w:rPr>
                <w:b/>
                <w:bCs/>
                <w:sz w:val="26"/>
                <w:lang w:eastAsia="en-US"/>
              </w:rPr>
            </w:pPr>
            <w:r>
              <w:rPr>
                <w:b/>
                <w:bCs/>
                <w:sz w:val="26"/>
                <w:szCs w:val="24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F4038A" w:rsidP="00AE55A7">
            <w:pPr>
              <w:keepNext/>
              <w:spacing w:line="252" w:lineRule="auto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lang w:eastAsia="en-US"/>
              </w:rPr>
              <w:t xml:space="preserve">   </w:t>
            </w:r>
            <w:r w:rsidR="00391B9C">
              <w:rPr>
                <w:sz w:val="26"/>
                <w:lang w:eastAsia="en-US"/>
              </w:rPr>
              <w:t>206</w:t>
            </w:r>
            <w:r>
              <w:rPr>
                <w:sz w:val="26"/>
                <w:lang w:eastAsia="en-US"/>
              </w:rPr>
              <w:t xml:space="preserve"> </w:t>
            </w:r>
          </w:p>
        </w:tc>
        <w:tc>
          <w:tcPr>
            <w:tcW w:w="420" w:type="dxa"/>
            <w:hideMark/>
          </w:tcPr>
          <w:p w:rsidR="00AE55A7" w:rsidRDefault="00AE55A7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szCs w:val="24"/>
              </w:rPr>
              <w:t xml:space="preserve">    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F4038A" w:rsidP="00F4038A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szCs w:val="24"/>
              </w:rPr>
              <w:t>"14</w:t>
            </w:r>
            <w:r w:rsidR="00AE55A7">
              <w:rPr>
                <w:sz w:val="26"/>
                <w:szCs w:val="24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F4038A" w:rsidP="00AE55A7">
            <w:pPr>
              <w:keepNext/>
              <w:tabs>
                <w:tab w:val="center" w:pos="546"/>
              </w:tabs>
              <w:spacing w:line="252" w:lineRule="auto"/>
              <w:ind w:left="-108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szCs w:val="24"/>
              </w:rPr>
              <w:t>августа</w:t>
            </w:r>
            <w:r w:rsidR="00AE55A7">
              <w:rPr>
                <w:sz w:val="26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6A6BDA" w:rsidP="00AE55A7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szCs w:val="24"/>
              </w:rPr>
              <w:t>2026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AE55A7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szCs w:val="24"/>
              </w:rPr>
              <w:t>г.</w:t>
            </w:r>
          </w:p>
        </w:tc>
      </w:tr>
    </w:tbl>
    <w:p w:rsidR="006F6FC3" w:rsidRDefault="006F6FC3" w:rsidP="00AE55A7">
      <w:pPr>
        <w:ind w:left="0" w:right="7" w:firstLine="0"/>
      </w:pPr>
    </w:p>
    <w:p w:rsidR="006F6FC3" w:rsidRDefault="006F6FC3" w:rsidP="006A6BDA">
      <w:pPr>
        <w:ind w:right="7"/>
      </w:pPr>
    </w:p>
    <w:p w:rsidR="00AE55A7" w:rsidRDefault="002E21B5" w:rsidP="006A6BDA">
      <w:pPr>
        <w:spacing w:after="0" w:line="240" w:lineRule="auto"/>
        <w:ind w:left="504" w:right="7" w:firstLine="562"/>
        <w:jc w:val="center"/>
        <w:rPr>
          <w:szCs w:val="28"/>
        </w:rPr>
      </w:pPr>
      <w:r w:rsidRPr="006F6FC3">
        <w:rPr>
          <w:szCs w:val="28"/>
        </w:rPr>
        <w:t xml:space="preserve">О внесении изменений в Правила землепользования и застройки сельского поселения </w:t>
      </w:r>
      <w:r w:rsidR="006F6FC3" w:rsidRPr="006F6FC3">
        <w:rPr>
          <w:szCs w:val="28"/>
        </w:rPr>
        <w:t>Гафуровский</w:t>
      </w:r>
      <w:r w:rsidRPr="006F6FC3">
        <w:rPr>
          <w:szCs w:val="28"/>
        </w:rPr>
        <w:t xml:space="preserve"> сельсовет муниципального района</w:t>
      </w:r>
    </w:p>
    <w:p w:rsidR="00AE55A7" w:rsidRDefault="006F6FC3" w:rsidP="006A6BDA">
      <w:pPr>
        <w:spacing w:after="0" w:line="240" w:lineRule="auto"/>
        <w:ind w:left="504" w:right="7" w:firstLine="562"/>
        <w:jc w:val="center"/>
        <w:rPr>
          <w:szCs w:val="28"/>
        </w:rPr>
      </w:pPr>
      <w:r w:rsidRPr="006F6FC3">
        <w:rPr>
          <w:szCs w:val="28"/>
        </w:rPr>
        <w:t>Туймазинский</w:t>
      </w:r>
      <w:r w:rsidR="002E21B5" w:rsidRPr="006F6FC3">
        <w:rPr>
          <w:szCs w:val="28"/>
        </w:rPr>
        <w:t xml:space="preserve"> район</w:t>
      </w:r>
      <w:r w:rsidR="00AE55A7">
        <w:rPr>
          <w:szCs w:val="28"/>
        </w:rPr>
        <w:t xml:space="preserve"> </w:t>
      </w:r>
      <w:r w:rsidR="002E21B5" w:rsidRPr="006F6FC3">
        <w:rPr>
          <w:szCs w:val="28"/>
        </w:rPr>
        <w:t>Республики Башкортостан</w:t>
      </w:r>
    </w:p>
    <w:p w:rsidR="00784407" w:rsidRPr="006F6FC3" w:rsidRDefault="002E21B5" w:rsidP="00AE55A7">
      <w:pPr>
        <w:spacing w:after="0" w:line="259" w:lineRule="auto"/>
        <w:ind w:left="10" w:right="58" w:hanging="10"/>
        <w:jc w:val="center"/>
        <w:rPr>
          <w:szCs w:val="28"/>
        </w:rPr>
      </w:pPr>
      <w:r w:rsidRPr="006F6FC3">
        <w:rPr>
          <w:szCs w:val="28"/>
        </w:rPr>
        <w:t xml:space="preserve"> </w:t>
      </w:r>
    </w:p>
    <w:p w:rsidR="00784407" w:rsidRPr="0014756D" w:rsidRDefault="002E21B5" w:rsidP="00391B9C">
      <w:pPr>
        <w:spacing w:after="0" w:line="240" w:lineRule="auto"/>
        <w:ind w:left="14" w:right="7" w:firstLine="691"/>
        <w:rPr>
          <w:sz w:val="24"/>
          <w:szCs w:val="24"/>
        </w:rPr>
      </w:pPr>
      <w:r w:rsidRPr="0014756D">
        <w:rPr>
          <w:sz w:val="24"/>
          <w:szCs w:val="24"/>
        </w:rPr>
        <w:t>Руководствуясь статьей 33 Градостроительного Кодекса Российской Федерации, Федеральным</w:t>
      </w:r>
      <w:r w:rsidR="00AE55A7" w:rsidRPr="0014756D">
        <w:rPr>
          <w:sz w:val="24"/>
          <w:szCs w:val="24"/>
        </w:rPr>
        <w:t>,</w:t>
      </w:r>
      <w:r w:rsidRPr="0014756D">
        <w:rPr>
          <w:sz w:val="24"/>
          <w:szCs w:val="24"/>
        </w:rPr>
        <w:t xml:space="preserve"> з</w:t>
      </w:r>
      <w:r w:rsidR="00AE55A7" w:rsidRPr="0014756D">
        <w:rPr>
          <w:sz w:val="24"/>
          <w:szCs w:val="24"/>
        </w:rPr>
        <w:t xml:space="preserve">аконом от 06 октября 2003 года </w:t>
      </w:r>
      <w:r w:rsidRPr="0014756D">
        <w:rPr>
          <w:sz w:val="24"/>
          <w:szCs w:val="24"/>
        </w:rPr>
        <w:t>№ 131-ФЗ «Об общих принципах организация местного самоуправления в Российской Федерации», постановлением Правительс</w:t>
      </w:r>
      <w:r w:rsidR="00391B9C">
        <w:rPr>
          <w:sz w:val="24"/>
          <w:szCs w:val="24"/>
        </w:rPr>
        <w:t>тва Республики Башкортостан от 17</w:t>
      </w:r>
      <w:r w:rsidRPr="0014756D">
        <w:rPr>
          <w:sz w:val="24"/>
          <w:szCs w:val="24"/>
        </w:rPr>
        <w:t xml:space="preserve"> февраля 202</w:t>
      </w:r>
      <w:r w:rsidR="00391B9C">
        <w:rPr>
          <w:sz w:val="24"/>
          <w:szCs w:val="24"/>
        </w:rPr>
        <w:t>6</w:t>
      </w:r>
      <w:r w:rsidR="00AE55A7" w:rsidRPr="0014756D">
        <w:rPr>
          <w:sz w:val="24"/>
          <w:szCs w:val="24"/>
        </w:rPr>
        <w:t xml:space="preserve"> </w:t>
      </w:r>
      <w:r w:rsidRPr="0014756D">
        <w:rPr>
          <w:sz w:val="24"/>
          <w:szCs w:val="24"/>
        </w:rPr>
        <w:t>г</w:t>
      </w:r>
      <w:r w:rsidR="00AE55A7" w:rsidRPr="0014756D">
        <w:rPr>
          <w:sz w:val="24"/>
          <w:szCs w:val="24"/>
        </w:rPr>
        <w:t>.</w:t>
      </w:r>
      <w:r w:rsidR="00391B9C">
        <w:rPr>
          <w:sz w:val="24"/>
          <w:szCs w:val="24"/>
        </w:rPr>
        <w:t xml:space="preserve"> № 39</w:t>
      </w:r>
      <w:r w:rsidRPr="0014756D">
        <w:rPr>
          <w:sz w:val="24"/>
          <w:szCs w:val="24"/>
        </w:rPr>
        <w:t xml:space="preserve"> «Об особенностях градостроительной деятельности в Республике Башкортостан в 202</w:t>
      </w:r>
      <w:r w:rsidR="00391B9C">
        <w:rPr>
          <w:sz w:val="24"/>
          <w:szCs w:val="24"/>
        </w:rPr>
        <w:t>6</w:t>
      </w:r>
      <w:r w:rsidRPr="0014756D">
        <w:rPr>
          <w:sz w:val="24"/>
          <w:szCs w:val="24"/>
        </w:rPr>
        <w:t xml:space="preserve"> году</w:t>
      </w:r>
      <w:r w:rsidR="00391B9C">
        <w:rPr>
          <w:sz w:val="24"/>
          <w:szCs w:val="24"/>
        </w:rPr>
        <w:t>»</w:t>
      </w:r>
      <w:r w:rsidRPr="0014756D">
        <w:rPr>
          <w:sz w:val="24"/>
          <w:szCs w:val="24"/>
        </w:rPr>
        <w:t xml:space="preserve">, </w:t>
      </w:r>
      <w:r w:rsidR="0014756D" w:rsidRPr="0014756D">
        <w:rPr>
          <w:spacing w:val="-1"/>
          <w:sz w:val="24"/>
          <w:szCs w:val="24"/>
        </w:rPr>
        <w:t xml:space="preserve">в целях соблюдения прав человека на </w:t>
      </w:r>
      <w:r w:rsidR="0014756D" w:rsidRPr="0014756D">
        <w:rPr>
          <w:sz w:val="24"/>
          <w:szCs w:val="24"/>
        </w:rPr>
        <w:t xml:space="preserve">благоприятные условия жизнедеятельности, прав и законных интересов правообладателей земельных участков и объектов капитального строительства, </w:t>
      </w:r>
      <w:r w:rsidRPr="0014756D">
        <w:rPr>
          <w:sz w:val="24"/>
          <w:szCs w:val="24"/>
        </w:rPr>
        <w:t xml:space="preserve">Уставом сельского поселения </w:t>
      </w:r>
      <w:r w:rsidR="006F6FC3" w:rsidRPr="0014756D">
        <w:rPr>
          <w:sz w:val="24"/>
          <w:szCs w:val="24"/>
        </w:rPr>
        <w:t>Гафуровский</w:t>
      </w:r>
      <w:r w:rsidRPr="0014756D">
        <w:rPr>
          <w:sz w:val="24"/>
          <w:szCs w:val="24"/>
        </w:rPr>
        <w:t xml:space="preserve"> сельсовет муниципального района </w:t>
      </w:r>
      <w:r w:rsidR="006F6FC3" w:rsidRPr="0014756D">
        <w:rPr>
          <w:sz w:val="24"/>
          <w:szCs w:val="24"/>
        </w:rPr>
        <w:t>Туймазинский</w:t>
      </w:r>
      <w:r w:rsidRPr="0014756D">
        <w:rPr>
          <w:sz w:val="24"/>
          <w:szCs w:val="24"/>
        </w:rPr>
        <w:t xml:space="preserve"> район Республики Башкортостан, Совет сельского поселения </w:t>
      </w:r>
      <w:r w:rsidR="00914D9E" w:rsidRPr="0014756D">
        <w:rPr>
          <w:sz w:val="24"/>
          <w:szCs w:val="24"/>
        </w:rPr>
        <w:t>Гафуровский</w:t>
      </w:r>
      <w:r w:rsidRPr="0014756D">
        <w:rPr>
          <w:sz w:val="24"/>
          <w:szCs w:val="24"/>
        </w:rPr>
        <w:t xml:space="preserve"> сельсовет муниципального района </w:t>
      </w:r>
      <w:r w:rsidR="00914D9E" w:rsidRPr="0014756D">
        <w:rPr>
          <w:sz w:val="24"/>
          <w:szCs w:val="24"/>
        </w:rPr>
        <w:t>Туймазинский</w:t>
      </w:r>
      <w:r w:rsidRPr="0014756D">
        <w:rPr>
          <w:sz w:val="24"/>
          <w:szCs w:val="24"/>
        </w:rPr>
        <w:t xml:space="preserve"> район Республики Башкортостан</w:t>
      </w:r>
      <w:r w:rsidR="00AE55A7" w:rsidRPr="0014756D">
        <w:rPr>
          <w:sz w:val="24"/>
          <w:szCs w:val="24"/>
        </w:rPr>
        <w:t xml:space="preserve"> р е ш и л:</w:t>
      </w:r>
    </w:p>
    <w:p w:rsidR="00F4038A" w:rsidRPr="006A6BDA" w:rsidRDefault="002E21B5" w:rsidP="006A6BDA">
      <w:pPr>
        <w:tabs>
          <w:tab w:val="left" w:pos="851"/>
          <w:tab w:val="left" w:pos="993"/>
          <w:tab w:val="left" w:pos="1276"/>
        </w:tabs>
        <w:spacing w:after="0"/>
        <w:ind w:firstLine="709"/>
        <w:rPr>
          <w:szCs w:val="28"/>
        </w:rPr>
      </w:pPr>
      <w:r w:rsidRPr="006F6FC3">
        <w:rPr>
          <w:szCs w:val="28"/>
        </w:rPr>
        <w:t xml:space="preserve">1 Внести в Карту градостроительного зонирования территории </w:t>
      </w:r>
      <w:r w:rsidR="00F4038A">
        <w:rPr>
          <w:szCs w:val="28"/>
        </w:rPr>
        <w:t>с. Гафурово</w:t>
      </w:r>
      <w:r w:rsidRPr="006F6FC3">
        <w:rPr>
          <w:szCs w:val="28"/>
        </w:rPr>
        <w:t xml:space="preserve"> сельского поселения </w:t>
      </w:r>
      <w:r w:rsidR="006F6FC3" w:rsidRPr="006F6FC3">
        <w:rPr>
          <w:szCs w:val="28"/>
        </w:rPr>
        <w:t>Гафуровский</w:t>
      </w:r>
      <w:r w:rsidRPr="006F6FC3">
        <w:rPr>
          <w:szCs w:val="28"/>
        </w:rPr>
        <w:t xml:space="preserve"> сельсовет муниципального района </w:t>
      </w:r>
      <w:r w:rsidR="006F6FC3" w:rsidRPr="006F6FC3">
        <w:rPr>
          <w:szCs w:val="28"/>
        </w:rPr>
        <w:t>Туймазинский</w:t>
      </w:r>
      <w:r w:rsidRPr="006F6FC3">
        <w:rPr>
          <w:szCs w:val="28"/>
        </w:rPr>
        <w:t xml:space="preserve"> район Республики Башкортостан Правил землепользования и застройки сельского поселения </w:t>
      </w:r>
      <w:r w:rsidR="006F6FC3" w:rsidRPr="006F6FC3">
        <w:rPr>
          <w:szCs w:val="28"/>
        </w:rPr>
        <w:t>Гафуровский</w:t>
      </w:r>
      <w:r w:rsidRPr="006F6FC3">
        <w:rPr>
          <w:szCs w:val="28"/>
        </w:rPr>
        <w:t xml:space="preserve"> сельсовет муниципального района </w:t>
      </w:r>
      <w:r w:rsidR="006F6FC3" w:rsidRPr="006F6FC3">
        <w:rPr>
          <w:szCs w:val="28"/>
        </w:rPr>
        <w:t>Туймазинский</w:t>
      </w:r>
      <w:r w:rsidR="00A6346E">
        <w:rPr>
          <w:szCs w:val="28"/>
        </w:rPr>
        <w:t xml:space="preserve"> район Республики </w:t>
      </w:r>
      <w:r w:rsidR="00F4038A">
        <w:rPr>
          <w:szCs w:val="28"/>
        </w:rPr>
        <w:t xml:space="preserve">Башкортостан </w:t>
      </w:r>
      <w:r w:rsidR="00F4038A" w:rsidRPr="006A6BDA">
        <w:rPr>
          <w:szCs w:val="28"/>
        </w:rPr>
        <w:t>изменения в части координат границ следующих территориальных зон:</w:t>
      </w:r>
    </w:p>
    <w:p w:rsidR="00F4038A" w:rsidRPr="006A6BDA" w:rsidRDefault="00F4038A" w:rsidP="006A6BDA">
      <w:pPr>
        <w:spacing w:after="0"/>
        <w:ind w:firstLine="426"/>
        <w:rPr>
          <w:szCs w:val="28"/>
        </w:rPr>
      </w:pPr>
      <w:r w:rsidRPr="006A6BDA">
        <w:rPr>
          <w:szCs w:val="28"/>
        </w:rPr>
        <w:t xml:space="preserve">     - заменив координаты части территориальной зоны «Ж-1» - Жилые зоны, в соответствии со следующими координатами:    </w:t>
      </w:r>
    </w:p>
    <w:tbl>
      <w:tblPr>
        <w:tblW w:w="0" w:type="auto"/>
        <w:tblInd w:w="108" w:type="dxa"/>
        <w:tblBorders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7"/>
        <w:gridCol w:w="4820"/>
        <w:gridCol w:w="3118"/>
      </w:tblGrid>
      <w:tr w:rsidR="00F4038A" w:rsidRPr="006A6BDA" w:rsidTr="006A6BDA">
        <w:tc>
          <w:tcPr>
            <w:tcW w:w="1727" w:type="dxa"/>
            <w:tcBorders>
              <w:top w:val="single" w:sz="6" w:space="0" w:color="auto"/>
              <w:bottom w:val="single" w:sz="6" w:space="0" w:color="auto"/>
            </w:tcBorders>
          </w:tcPr>
          <w:p w:rsidR="00F4038A" w:rsidRPr="006A6BDA" w:rsidRDefault="00F4038A" w:rsidP="006A6B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ms Rmn" w:hAnsi="Tms Rmn"/>
                <w:szCs w:val="28"/>
              </w:rPr>
            </w:pPr>
            <w:r w:rsidRPr="006A6BDA">
              <w:rPr>
                <w:rFonts w:ascii="Tms Rmn" w:hAnsi="Tms Rmn"/>
                <w:szCs w:val="28"/>
              </w:rPr>
              <w:t xml:space="preserve">  1</w:t>
            </w:r>
          </w:p>
        </w:tc>
        <w:tc>
          <w:tcPr>
            <w:tcW w:w="4820" w:type="dxa"/>
            <w:tcBorders>
              <w:top w:val="single" w:sz="6" w:space="0" w:color="auto"/>
              <w:bottom w:val="single" w:sz="6" w:space="0" w:color="auto"/>
            </w:tcBorders>
          </w:tcPr>
          <w:p w:rsidR="00F4038A" w:rsidRPr="006A6BDA" w:rsidRDefault="00F4038A" w:rsidP="006A6B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ms Rmn" w:hAnsi="Tms Rmn"/>
                <w:szCs w:val="28"/>
              </w:rPr>
            </w:pPr>
            <w:r w:rsidRPr="006A6BDA">
              <w:rPr>
                <w:rFonts w:ascii="Tms Rmn" w:hAnsi="Tms Rmn"/>
                <w:szCs w:val="28"/>
              </w:rPr>
              <w:t>635839.40</w:t>
            </w:r>
          </w:p>
        </w:tc>
        <w:tc>
          <w:tcPr>
            <w:tcW w:w="3118" w:type="dxa"/>
            <w:tcBorders>
              <w:top w:val="single" w:sz="6" w:space="0" w:color="auto"/>
              <w:bottom w:val="single" w:sz="6" w:space="0" w:color="auto"/>
            </w:tcBorders>
          </w:tcPr>
          <w:p w:rsidR="00F4038A" w:rsidRPr="006A6BDA" w:rsidRDefault="00F4038A" w:rsidP="006A6B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ms Rmn" w:hAnsi="Tms Rmn"/>
                <w:szCs w:val="28"/>
              </w:rPr>
            </w:pPr>
            <w:r w:rsidRPr="006A6BDA">
              <w:rPr>
                <w:rFonts w:ascii="Tms Rmn" w:hAnsi="Tms Rmn"/>
                <w:szCs w:val="28"/>
              </w:rPr>
              <w:t>1213878.08</w:t>
            </w:r>
          </w:p>
        </w:tc>
      </w:tr>
      <w:tr w:rsidR="00F4038A" w:rsidRPr="006A6BDA" w:rsidTr="006A6BDA">
        <w:tc>
          <w:tcPr>
            <w:tcW w:w="1727" w:type="dxa"/>
            <w:tcBorders>
              <w:top w:val="single" w:sz="6" w:space="0" w:color="auto"/>
              <w:bottom w:val="single" w:sz="6" w:space="0" w:color="auto"/>
            </w:tcBorders>
          </w:tcPr>
          <w:p w:rsidR="00F4038A" w:rsidRPr="006A6BDA" w:rsidRDefault="00F4038A" w:rsidP="006A6B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ms Rmn" w:hAnsi="Tms Rmn"/>
                <w:szCs w:val="28"/>
              </w:rPr>
            </w:pPr>
            <w:r w:rsidRPr="006A6BDA">
              <w:rPr>
                <w:rFonts w:ascii="Tms Rmn" w:hAnsi="Tms Rmn"/>
                <w:szCs w:val="28"/>
              </w:rPr>
              <w:t xml:space="preserve">  2</w:t>
            </w:r>
          </w:p>
        </w:tc>
        <w:tc>
          <w:tcPr>
            <w:tcW w:w="4820" w:type="dxa"/>
            <w:tcBorders>
              <w:top w:val="single" w:sz="6" w:space="0" w:color="auto"/>
              <w:bottom w:val="single" w:sz="6" w:space="0" w:color="auto"/>
            </w:tcBorders>
          </w:tcPr>
          <w:p w:rsidR="00F4038A" w:rsidRPr="006A6BDA" w:rsidRDefault="00F4038A" w:rsidP="006A6B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ms Rmn" w:hAnsi="Tms Rmn"/>
                <w:szCs w:val="28"/>
              </w:rPr>
            </w:pPr>
            <w:r w:rsidRPr="006A6BDA">
              <w:rPr>
                <w:rFonts w:ascii="Tms Rmn" w:hAnsi="Tms Rmn"/>
                <w:szCs w:val="28"/>
              </w:rPr>
              <w:t>635835.78</w:t>
            </w:r>
          </w:p>
        </w:tc>
        <w:tc>
          <w:tcPr>
            <w:tcW w:w="3118" w:type="dxa"/>
            <w:tcBorders>
              <w:top w:val="single" w:sz="6" w:space="0" w:color="auto"/>
              <w:bottom w:val="single" w:sz="6" w:space="0" w:color="auto"/>
            </w:tcBorders>
          </w:tcPr>
          <w:p w:rsidR="00F4038A" w:rsidRPr="006A6BDA" w:rsidRDefault="00F4038A" w:rsidP="006A6B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ms Rmn" w:hAnsi="Tms Rmn"/>
                <w:szCs w:val="28"/>
              </w:rPr>
            </w:pPr>
            <w:r w:rsidRPr="006A6BDA">
              <w:rPr>
                <w:rFonts w:ascii="Tms Rmn" w:hAnsi="Tms Rmn"/>
                <w:szCs w:val="28"/>
              </w:rPr>
              <w:t>1213890.90</w:t>
            </w:r>
          </w:p>
        </w:tc>
      </w:tr>
      <w:tr w:rsidR="00F4038A" w:rsidRPr="006A6BDA" w:rsidTr="006A6BDA">
        <w:tc>
          <w:tcPr>
            <w:tcW w:w="1727" w:type="dxa"/>
            <w:tcBorders>
              <w:top w:val="single" w:sz="6" w:space="0" w:color="auto"/>
              <w:bottom w:val="single" w:sz="6" w:space="0" w:color="auto"/>
            </w:tcBorders>
          </w:tcPr>
          <w:p w:rsidR="00F4038A" w:rsidRPr="006A6BDA" w:rsidRDefault="00F4038A" w:rsidP="006A6B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ms Rmn" w:hAnsi="Tms Rmn"/>
                <w:szCs w:val="28"/>
              </w:rPr>
            </w:pPr>
            <w:r w:rsidRPr="006A6BDA">
              <w:rPr>
                <w:rFonts w:ascii="Tms Rmn" w:hAnsi="Tms Rmn"/>
                <w:szCs w:val="28"/>
              </w:rPr>
              <w:t xml:space="preserve">  3</w:t>
            </w:r>
          </w:p>
        </w:tc>
        <w:tc>
          <w:tcPr>
            <w:tcW w:w="4820" w:type="dxa"/>
            <w:tcBorders>
              <w:top w:val="single" w:sz="6" w:space="0" w:color="auto"/>
              <w:bottom w:val="single" w:sz="6" w:space="0" w:color="auto"/>
            </w:tcBorders>
          </w:tcPr>
          <w:p w:rsidR="00F4038A" w:rsidRPr="006A6BDA" w:rsidRDefault="00F4038A" w:rsidP="006A6B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ms Rmn" w:hAnsi="Tms Rmn"/>
                <w:szCs w:val="28"/>
              </w:rPr>
            </w:pPr>
            <w:r w:rsidRPr="006A6BDA">
              <w:rPr>
                <w:rFonts w:ascii="Tms Rmn" w:hAnsi="Tms Rmn"/>
                <w:szCs w:val="28"/>
              </w:rPr>
              <w:t>635803.20</w:t>
            </w:r>
          </w:p>
        </w:tc>
        <w:tc>
          <w:tcPr>
            <w:tcW w:w="3118" w:type="dxa"/>
            <w:tcBorders>
              <w:top w:val="single" w:sz="6" w:space="0" w:color="auto"/>
              <w:bottom w:val="single" w:sz="6" w:space="0" w:color="auto"/>
            </w:tcBorders>
          </w:tcPr>
          <w:p w:rsidR="00F4038A" w:rsidRPr="006A6BDA" w:rsidRDefault="00F4038A" w:rsidP="006A6B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ms Rmn" w:hAnsi="Tms Rmn"/>
                <w:szCs w:val="28"/>
              </w:rPr>
            </w:pPr>
            <w:r w:rsidRPr="006A6BDA">
              <w:rPr>
                <w:rFonts w:ascii="Tms Rmn" w:hAnsi="Tms Rmn"/>
                <w:szCs w:val="28"/>
              </w:rPr>
              <w:t>1213913.86</w:t>
            </w:r>
          </w:p>
        </w:tc>
      </w:tr>
      <w:tr w:rsidR="00F4038A" w:rsidRPr="006A6BDA" w:rsidTr="006A6BDA">
        <w:tc>
          <w:tcPr>
            <w:tcW w:w="1727" w:type="dxa"/>
            <w:tcBorders>
              <w:top w:val="single" w:sz="6" w:space="0" w:color="auto"/>
              <w:bottom w:val="single" w:sz="6" w:space="0" w:color="auto"/>
            </w:tcBorders>
          </w:tcPr>
          <w:p w:rsidR="00F4038A" w:rsidRPr="006A6BDA" w:rsidRDefault="00F4038A" w:rsidP="006A6B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ms Rmn" w:hAnsi="Tms Rmn"/>
                <w:szCs w:val="28"/>
              </w:rPr>
            </w:pPr>
            <w:r w:rsidRPr="006A6BDA">
              <w:rPr>
                <w:rFonts w:ascii="Tms Rmn" w:hAnsi="Tms Rmn"/>
                <w:szCs w:val="28"/>
              </w:rPr>
              <w:t xml:space="preserve">  4</w:t>
            </w:r>
          </w:p>
        </w:tc>
        <w:tc>
          <w:tcPr>
            <w:tcW w:w="4820" w:type="dxa"/>
            <w:tcBorders>
              <w:top w:val="single" w:sz="6" w:space="0" w:color="auto"/>
              <w:bottom w:val="single" w:sz="6" w:space="0" w:color="auto"/>
            </w:tcBorders>
          </w:tcPr>
          <w:p w:rsidR="00F4038A" w:rsidRPr="006A6BDA" w:rsidRDefault="00F4038A" w:rsidP="006A6B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ms Rmn" w:hAnsi="Tms Rmn"/>
                <w:szCs w:val="28"/>
              </w:rPr>
            </w:pPr>
            <w:r w:rsidRPr="006A6BDA">
              <w:rPr>
                <w:rFonts w:ascii="Tms Rmn" w:hAnsi="Tms Rmn"/>
                <w:szCs w:val="28"/>
              </w:rPr>
              <w:t>635806.23</w:t>
            </w:r>
          </w:p>
        </w:tc>
        <w:tc>
          <w:tcPr>
            <w:tcW w:w="3118" w:type="dxa"/>
            <w:tcBorders>
              <w:top w:val="single" w:sz="6" w:space="0" w:color="auto"/>
              <w:bottom w:val="single" w:sz="6" w:space="0" w:color="auto"/>
            </w:tcBorders>
          </w:tcPr>
          <w:p w:rsidR="00F4038A" w:rsidRPr="006A6BDA" w:rsidRDefault="00F4038A" w:rsidP="006A6B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ms Rmn" w:hAnsi="Tms Rmn"/>
                <w:szCs w:val="28"/>
              </w:rPr>
            </w:pPr>
            <w:r w:rsidRPr="006A6BDA">
              <w:rPr>
                <w:rFonts w:ascii="Tms Rmn" w:hAnsi="Tms Rmn"/>
                <w:szCs w:val="28"/>
              </w:rPr>
              <w:t>1213876.36</w:t>
            </w:r>
          </w:p>
        </w:tc>
      </w:tr>
    </w:tbl>
    <w:p w:rsidR="00F4038A" w:rsidRPr="006A6BDA" w:rsidRDefault="00F4038A" w:rsidP="006A6BDA">
      <w:pPr>
        <w:spacing w:after="0"/>
        <w:ind w:left="0" w:firstLine="0"/>
        <w:rPr>
          <w:szCs w:val="28"/>
        </w:rPr>
      </w:pPr>
    </w:p>
    <w:p w:rsidR="00F4038A" w:rsidRDefault="00F4038A" w:rsidP="006A6BDA">
      <w:pPr>
        <w:spacing w:after="0"/>
        <w:ind w:firstLine="709"/>
        <w:rPr>
          <w:szCs w:val="28"/>
        </w:rPr>
      </w:pPr>
      <w:r w:rsidRPr="006A6BDA">
        <w:rPr>
          <w:szCs w:val="28"/>
        </w:rPr>
        <w:t xml:space="preserve">- территориальную зону «ОП-1» - Зона общего пользования, «Д-1» - Деловые зоны </w:t>
      </w:r>
      <w:r w:rsidR="006A6BDA" w:rsidRPr="006A6BDA">
        <w:rPr>
          <w:szCs w:val="28"/>
        </w:rPr>
        <w:t>и другие</w:t>
      </w:r>
      <w:r w:rsidRPr="006A6BDA">
        <w:rPr>
          <w:szCs w:val="28"/>
        </w:rPr>
        <w:t xml:space="preserve">, заменить в соответствии с изменениями территориальной зоны «Ж-1». </w:t>
      </w:r>
    </w:p>
    <w:p w:rsidR="0014756D" w:rsidRPr="006A6BDA" w:rsidRDefault="006A6BDA" w:rsidP="006A6BDA">
      <w:pPr>
        <w:ind w:left="14" w:right="108" w:firstLine="403"/>
      </w:pPr>
      <w:r>
        <w:rPr>
          <w:szCs w:val="28"/>
        </w:rPr>
        <w:lastRenderedPageBreak/>
        <w:t>Проект внесения изменений в границы</w:t>
      </w:r>
      <w:r>
        <w:t xml:space="preserve"> территориальных зон</w:t>
      </w:r>
      <w:r w:rsidR="007A7C89">
        <w:t xml:space="preserve"> Ж-1</w:t>
      </w:r>
      <w:r>
        <w:t>, Д-1 в части кадастрового квартала 02:46:100403 ограниченного ул. Коммунистическая в с. Гафурово Гафуровский сельсовет МР</w:t>
      </w:r>
      <w:r w:rsidR="007A7C89">
        <w:t xml:space="preserve"> Т</w:t>
      </w:r>
      <w:r>
        <w:t>Р РБ</w:t>
      </w:r>
      <w:r w:rsidR="007A7C89">
        <w:t xml:space="preserve"> </w:t>
      </w:r>
      <w:r>
        <w:t>прилагае</w:t>
      </w:r>
      <w:r w:rsidR="007A7C89">
        <w:t xml:space="preserve">тся. </w:t>
      </w:r>
    </w:p>
    <w:p w:rsidR="00784407" w:rsidRPr="0014756D" w:rsidRDefault="0014756D" w:rsidP="0067065C">
      <w:pPr>
        <w:spacing w:after="0" w:line="240" w:lineRule="auto"/>
        <w:ind w:left="14" w:right="108" w:firstLine="403"/>
        <w:rPr>
          <w:szCs w:val="28"/>
        </w:rPr>
      </w:pPr>
      <w:r>
        <w:rPr>
          <w:szCs w:val="28"/>
        </w:rPr>
        <w:t>2</w:t>
      </w:r>
      <w:r w:rsidRPr="006F6FC3">
        <w:rPr>
          <w:szCs w:val="28"/>
        </w:rPr>
        <w:t>. Контроль за исполнением настоящего решения возложить на постоянную комиссию Совета сельского поселения Гафуровский сельсовет по развитию предпринимательства, земельным вопро</w:t>
      </w:r>
      <w:r>
        <w:rPr>
          <w:szCs w:val="28"/>
        </w:rPr>
        <w:t>сам, благоустройству и экологии (Арсланов Р.Р.).</w:t>
      </w:r>
    </w:p>
    <w:p w:rsidR="0014756D" w:rsidRPr="008E77A2" w:rsidRDefault="0014756D" w:rsidP="0014756D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45" w:firstLine="423"/>
        <w:rPr>
          <w:szCs w:val="28"/>
        </w:rPr>
      </w:pPr>
      <w:r>
        <w:rPr>
          <w:szCs w:val="28"/>
        </w:rPr>
        <w:t xml:space="preserve">3. </w:t>
      </w:r>
      <w:r w:rsidRPr="008E77A2">
        <w:rPr>
          <w:szCs w:val="28"/>
        </w:rPr>
        <w:t>Обнародовать данное решение на информационном стенде в здании администрации сельского поселения Гафуровский сельсовет (с. Дуслык ул. Советская, 3А, 2 этаж) и разместить на официальном сайте администрации сельского поселения Гафуровский сельсовет.</w:t>
      </w:r>
    </w:p>
    <w:p w:rsidR="0014756D" w:rsidRPr="0014756D" w:rsidRDefault="0014756D" w:rsidP="0014756D">
      <w:pPr>
        <w:pStyle w:val="a3"/>
        <w:numPr>
          <w:ilvl w:val="0"/>
          <w:numId w:val="2"/>
        </w:numPr>
        <w:shd w:val="clear" w:color="auto" w:fill="FFFFFF"/>
        <w:tabs>
          <w:tab w:val="left" w:pos="11"/>
          <w:tab w:val="left" w:pos="240"/>
          <w:tab w:val="left" w:pos="567"/>
        </w:tabs>
        <w:spacing w:after="0" w:line="240" w:lineRule="auto"/>
        <w:ind w:right="0"/>
        <w:jc w:val="left"/>
        <w:rPr>
          <w:szCs w:val="28"/>
        </w:rPr>
      </w:pPr>
      <w:r w:rsidRPr="0014756D">
        <w:rPr>
          <w:spacing w:val="-1"/>
          <w:szCs w:val="28"/>
        </w:rPr>
        <w:t xml:space="preserve"> Настоящее решение вступает в силу со дня его принятия.</w:t>
      </w:r>
    </w:p>
    <w:p w:rsidR="0014756D" w:rsidRPr="006F6FC3" w:rsidRDefault="0014756D" w:rsidP="002B491C">
      <w:pPr>
        <w:spacing w:after="35"/>
        <w:ind w:left="14" w:right="7" w:firstLine="360"/>
        <w:rPr>
          <w:szCs w:val="28"/>
        </w:rPr>
      </w:pPr>
    </w:p>
    <w:p w:rsidR="006F6FC3" w:rsidRPr="006F6FC3" w:rsidRDefault="006F6FC3" w:rsidP="006A6BDA">
      <w:pPr>
        <w:ind w:left="0" w:firstLine="0"/>
        <w:rPr>
          <w:szCs w:val="28"/>
        </w:rPr>
        <w:sectPr w:rsidR="006F6FC3" w:rsidRPr="006F6FC3">
          <w:pgSz w:w="11920" w:h="16840"/>
          <w:pgMar w:top="708" w:right="655" w:bottom="1362" w:left="1066" w:header="720" w:footer="720" w:gutter="0"/>
          <w:cols w:space="720"/>
        </w:sectPr>
      </w:pPr>
    </w:p>
    <w:p w:rsidR="006F6FC3" w:rsidRPr="006F6FC3" w:rsidRDefault="006F6FC3" w:rsidP="006A6BDA">
      <w:pPr>
        <w:ind w:left="0" w:right="2492" w:firstLine="0"/>
        <w:rPr>
          <w:szCs w:val="28"/>
        </w:rPr>
      </w:pPr>
      <w:bookmarkStart w:id="0" w:name="_GoBack"/>
      <w:bookmarkEnd w:id="0"/>
    </w:p>
    <w:p w:rsidR="00784407" w:rsidRPr="00565738" w:rsidRDefault="006A6BDA" w:rsidP="006A6BDA">
      <w:pPr>
        <w:ind w:left="17" w:right="72"/>
        <w:rPr>
          <w:szCs w:val="28"/>
        </w:rPr>
      </w:pPr>
      <w:r>
        <w:rPr>
          <w:szCs w:val="28"/>
        </w:rPr>
        <w:t xml:space="preserve">      </w:t>
      </w:r>
      <w:r w:rsidR="00565738">
        <w:rPr>
          <w:szCs w:val="28"/>
        </w:rPr>
        <w:t xml:space="preserve"> </w:t>
      </w:r>
      <w:r w:rsidR="002E21B5" w:rsidRPr="006F6FC3">
        <w:rPr>
          <w:szCs w:val="28"/>
        </w:rPr>
        <w:t>Глава сельского поселения</w:t>
      </w:r>
      <w:r w:rsidR="00565738">
        <w:rPr>
          <w:szCs w:val="28"/>
        </w:rPr>
        <w:t xml:space="preserve">                                </w:t>
      </w:r>
      <w:r w:rsidR="0014756D">
        <w:rPr>
          <w:szCs w:val="28"/>
        </w:rPr>
        <w:t xml:space="preserve"> </w:t>
      </w:r>
      <w:r w:rsidR="00565738">
        <w:rPr>
          <w:szCs w:val="28"/>
        </w:rPr>
        <w:t xml:space="preserve">  </w:t>
      </w:r>
      <w:r>
        <w:rPr>
          <w:szCs w:val="28"/>
        </w:rPr>
        <w:t xml:space="preserve">               </w:t>
      </w:r>
      <w:r w:rsidR="00C10C1E">
        <w:rPr>
          <w:szCs w:val="28"/>
        </w:rPr>
        <w:t xml:space="preserve"> </w:t>
      </w:r>
      <w:r w:rsidR="00565738">
        <w:rPr>
          <w:szCs w:val="28"/>
        </w:rPr>
        <w:t xml:space="preserve"> </w:t>
      </w:r>
      <w:r w:rsidR="006F6FC3" w:rsidRPr="006F6FC3">
        <w:rPr>
          <w:szCs w:val="28"/>
        </w:rPr>
        <w:t>Р.Р</w:t>
      </w:r>
      <w:r w:rsidR="006F6FC3">
        <w:t>.</w:t>
      </w:r>
      <w:r w:rsidR="00565738">
        <w:t xml:space="preserve"> </w:t>
      </w:r>
      <w:r w:rsidR="006F6FC3">
        <w:t>Сафин</w:t>
      </w:r>
    </w:p>
    <w:sectPr w:rsidR="00784407" w:rsidRPr="00565738">
      <w:type w:val="continuous"/>
      <w:pgSz w:w="11920" w:h="16840"/>
      <w:pgMar w:top="708" w:right="972" w:bottom="1362" w:left="109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ABD" w:rsidRDefault="00C35ABD" w:rsidP="006A6BDA">
      <w:pPr>
        <w:spacing w:after="0" w:line="240" w:lineRule="auto"/>
      </w:pPr>
      <w:r>
        <w:separator/>
      </w:r>
    </w:p>
  </w:endnote>
  <w:endnote w:type="continuationSeparator" w:id="0">
    <w:p w:rsidR="00C35ABD" w:rsidRDefault="00C35ABD" w:rsidP="006A6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ABD" w:rsidRDefault="00C35ABD" w:rsidP="006A6BDA">
      <w:pPr>
        <w:spacing w:after="0" w:line="240" w:lineRule="auto"/>
      </w:pPr>
      <w:r>
        <w:separator/>
      </w:r>
    </w:p>
  </w:footnote>
  <w:footnote w:type="continuationSeparator" w:id="0">
    <w:p w:rsidR="00C35ABD" w:rsidRDefault="00C35ABD" w:rsidP="006A6B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A25EC"/>
    <w:multiLevelType w:val="hybridMultilevel"/>
    <w:tmpl w:val="4D6CA9F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2E692D"/>
    <w:multiLevelType w:val="hybridMultilevel"/>
    <w:tmpl w:val="7B32B6B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407"/>
    <w:rsid w:val="0014756D"/>
    <w:rsid w:val="001E2A1D"/>
    <w:rsid w:val="002A55D9"/>
    <w:rsid w:val="002B491C"/>
    <w:rsid w:val="002E21B5"/>
    <w:rsid w:val="00391B9C"/>
    <w:rsid w:val="00565738"/>
    <w:rsid w:val="005D5605"/>
    <w:rsid w:val="0067065C"/>
    <w:rsid w:val="006A6BDA"/>
    <w:rsid w:val="006F6FC3"/>
    <w:rsid w:val="00784407"/>
    <w:rsid w:val="007A7C89"/>
    <w:rsid w:val="00914D9E"/>
    <w:rsid w:val="009C7D5A"/>
    <w:rsid w:val="00A6346E"/>
    <w:rsid w:val="00AE55A7"/>
    <w:rsid w:val="00C10C1E"/>
    <w:rsid w:val="00C35ABD"/>
    <w:rsid w:val="00D74BD6"/>
    <w:rsid w:val="00E71165"/>
    <w:rsid w:val="00E75A94"/>
    <w:rsid w:val="00F40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CB06C0-67BC-4D0D-B376-9D872E2DF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71" w:lineRule="auto"/>
      <w:ind w:left="3" w:right="32" w:hanging="3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5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4B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74BD6"/>
    <w:rPr>
      <w:rFonts w:ascii="Segoe UI" w:eastAsia="Times New Roman" w:hAnsi="Segoe UI" w:cs="Segoe UI"/>
      <w:color w:val="000000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A6B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A6BDA"/>
    <w:rPr>
      <w:rFonts w:ascii="Times New Roman" w:eastAsia="Times New Roman" w:hAnsi="Times New Roman" w:cs="Times New Roman"/>
      <w:color w:val="000000"/>
      <w:sz w:val="28"/>
    </w:rPr>
  </w:style>
  <w:style w:type="paragraph" w:styleId="a8">
    <w:name w:val="footer"/>
    <w:basedOn w:val="a"/>
    <w:link w:val="a9"/>
    <w:uiPriority w:val="99"/>
    <w:unhideWhenUsed/>
    <w:rsid w:val="006A6B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A6BDA"/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05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user</cp:lastModifiedBy>
  <cp:revision>4</cp:revision>
  <cp:lastPrinted>2026-08-17T09:44:00Z</cp:lastPrinted>
  <dcterms:created xsi:type="dcterms:W3CDTF">2026-08-14T11:24:00Z</dcterms:created>
  <dcterms:modified xsi:type="dcterms:W3CDTF">2026-08-17T09:44:00Z</dcterms:modified>
</cp:coreProperties>
</file>