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55F" w:rsidRPr="008234B6" w:rsidRDefault="0003055F" w:rsidP="0003055F">
      <w:pPr>
        <w:pStyle w:val="ConsPlusNormal"/>
        <w:ind w:left="9498"/>
        <w:outlineLvl w:val="1"/>
        <w:rPr>
          <w:rFonts w:ascii="Times New Roman" w:hAnsi="Times New Roman" w:cs="Times New Roman"/>
          <w:sz w:val="20"/>
        </w:rPr>
      </w:pPr>
      <w:r w:rsidRPr="008234B6">
        <w:rPr>
          <w:rFonts w:ascii="Times New Roman" w:hAnsi="Times New Roman" w:cs="Times New Roman"/>
          <w:sz w:val="20"/>
        </w:rPr>
        <w:t xml:space="preserve">Приложение № </w:t>
      </w:r>
      <w:r w:rsidR="008234B6" w:rsidRPr="008234B6">
        <w:rPr>
          <w:rFonts w:ascii="Times New Roman" w:hAnsi="Times New Roman" w:cs="Times New Roman"/>
          <w:sz w:val="20"/>
        </w:rPr>
        <w:t>18</w:t>
      </w:r>
    </w:p>
    <w:p w:rsidR="0003055F" w:rsidRDefault="0010034C" w:rsidP="0003055F">
      <w:pPr>
        <w:pStyle w:val="ConsPlusNormal"/>
        <w:ind w:left="9498"/>
        <w:outlineLvl w:val="1"/>
        <w:rPr>
          <w:rFonts w:ascii="Times New Roman" w:hAnsi="Times New Roman" w:cs="Times New Roman"/>
          <w:sz w:val="20"/>
        </w:rPr>
      </w:pPr>
      <w:r w:rsidRPr="0010034C">
        <w:rPr>
          <w:rFonts w:ascii="Times New Roman" w:hAnsi="Times New Roman" w:cs="Times New Roman"/>
          <w:sz w:val="20"/>
        </w:rPr>
        <w:t>к Порядку открытия и ведения лицевы</w:t>
      </w:r>
      <w:r w:rsidR="00D439CA">
        <w:rPr>
          <w:rFonts w:ascii="Times New Roman" w:hAnsi="Times New Roman" w:cs="Times New Roman"/>
          <w:sz w:val="20"/>
        </w:rPr>
        <w:t xml:space="preserve">х счетов в </w:t>
      </w:r>
      <w:r w:rsidRPr="0010034C">
        <w:rPr>
          <w:rFonts w:ascii="Times New Roman" w:hAnsi="Times New Roman" w:cs="Times New Roman"/>
          <w:sz w:val="20"/>
        </w:rPr>
        <w:t xml:space="preserve"> Администрации </w:t>
      </w:r>
      <w:r w:rsidR="00D439CA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D439CA">
        <w:rPr>
          <w:sz w:val="18"/>
          <w:szCs w:val="18"/>
        </w:rPr>
        <w:t xml:space="preserve">  </w:t>
      </w:r>
      <w:r w:rsidRPr="0010034C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A10EFC" w:rsidRDefault="00A10EFC" w:rsidP="00EA0A58">
      <w:pPr>
        <w:pStyle w:val="ConsPlusNonformat"/>
        <w:jc w:val="both"/>
        <w:rPr>
          <w:sz w:val="12"/>
        </w:rPr>
      </w:pPr>
      <w:bookmarkStart w:id="0" w:name="_GoBack"/>
      <w:bookmarkEnd w:id="0"/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5D7D67" w:rsidRDefault="005D7D67" w:rsidP="005D7D67">
      <w:pPr>
        <w:pStyle w:val="ConsPlusNormal"/>
        <w:jc w:val="right"/>
      </w:pPr>
    </w:p>
    <w:p w:rsidR="005D7D67" w:rsidRDefault="005D7D67" w:rsidP="005D7D67">
      <w:pPr>
        <w:pStyle w:val="ConsPlusNonformat"/>
        <w:jc w:val="both"/>
      </w:pPr>
      <w:bookmarkStart w:id="1" w:name="P3593"/>
      <w:bookmarkEnd w:id="1"/>
      <w:r>
        <w:t xml:space="preserve">                   ОТЧЕТ О СОСТОЯНИИ</w:t>
      </w:r>
    </w:p>
    <w:p w:rsidR="005D7D67" w:rsidRDefault="005D7D67" w:rsidP="005D7D67">
      <w:pPr>
        <w:pStyle w:val="ConsPlusNonformat"/>
        <w:jc w:val="both"/>
      </w:pPr>
      <w:r>
        <w:t xml:space="preserve">    лицевого счета главного администратора источников            ┌──────┐</w:t>
      </w:r>
    </w:p>
    <w:p w:rsidR="005D7D67" w:rsidRDefault="005D7D67" w:rsidP="005D7D67">
      <w:pPr>
        <w:pStyle w:val="ConsPlusNonformat"/>
        <w:jc w:val="both"/>
      </w:pPr>
      <w:r>
        <w:t xml:space="preserve">            финансирования дефицита бюджета                      │ Коды │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┌────┐    ├──────┤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N │    │    │      │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└────┘    ├──────┤</w:t>
      </w:r>
    </w:p>
    <w:p w:rsidR="005D7D67" w:rsidRDefault="005D7D67" w:rsidP="005D7D67">
      <w:pPr>
        <w:pStyle w:val="ConsPlusNonformat"/>
        <w:jc w:val="both"/>
      </w:pPr>
      <w:r>
        <w:t xml:space="preserve">            на "__" _________ 20__ г.                       Дата │      │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5D7D67" w:rsidRDefault="005D7D67" w:rsidP="005D7D67">
      <w:pPr>
        <w:pStyle w:val="ConsPlusNonformat"/>
        <w:jc w:val="both"/>
      </w:pPr>
      <w:r>
        <w:t>Финансовый орган           _________________________             │      │</w:t>
      </w:r>
    </w:p>
    <w:p w:rsidR="005D7D67" w:rsidRDefault="005D7D67" w:rsidP="005D7D67">
      <w:pPr>
        <w:pStyle w:val="ConsPlusNonformat"/>
        <w:jc w:val="both"/>
      </w:pPr>
      <w:r>
        <w:t>Главный администратор источников                                 ├──────┤</w:t>
      </w:r>
    </w:p>
    <w:p w:rsidR="005D7D67" w:rsidRDefault="005D7D67" w:rsidP="005D7D67">
      <w:pPr>
        <w:pStyle w:val="ConsPlusNonformat"/>
        <w:jc w:val="both"/>
      </w:pPr>
      <w:r>
        <w:t>финансирования дефицита бюджета ____________________ Глава по БК │      │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5D7D67" w:rsidRDefault="005D7D67" w:rsidP="005D7D67">
      <w:pPr>
        <w:pStyle w:val="ConsPlusNonformat"/>
        <w:jc w:val="both"/>
      </w:pPr>
      <w:r>
        <w:t xml:space="preserve"> │      │</w:t>
      </w:r>
    </w:p>
    <w:p w:rsidR="005D7D67" w:rsidRDefault="005D7D67" w:rsidP="005D7D67">
      <w:pPr>
        <w:pStyle w:val="ConsPlusNonformat"/>
        <w:jc w:val="both"/>
      </w:pPr>
      <w:r>
        <w:t>Наименование бюджета     _________________________               ├──────┤</w:t>
      </w:r>
    </w:p>
    <w:p w:rsidR="005D7D67" w:rsidRDefault="005D7D67" w:rsidP="005D7D67">
      <w:pPr>
        <w:pStyle w:val="ConsPlusNonformat"/>
        <w:jc w:val="both"/>
      </w:pPr>
      <w:r>
        <w:t>Периодичность: месячная                                          │      │</w:t>
      </w:r>
    </w:p>
    <w:p w:rsidR="005D7D67" w:rsidRDefault="005D7D67" w:rsidP="005D7D67">
      <w:pPr>
        <w:pStyle w:val="ConsPlusNonformat"/>
        <w:jc w:val="both"/>
      </w:pPr>
      <w:r>
        <w:t>Единица измерения: руб.                                          ├──────┤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  по ОКЕИ │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                └──────┘</w:t>
      </w:r>
    </w:p>
    <w:p w:rsidR="005D7D67" w:rsidRDefault="005D7D67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03055F" w:rsidRDefault="0003055F" w:rsidP="005D7D67">
      <w:pPr>
        <w:pStyle w:val="ConsPlusNonformat"/>
        <w:jc w:val="both"/>
      </w:pPr>
    </w:p>
    <w:p w:rsidR="005D7D67" w:rsidRDefault="005D7D67" w:rsidP="005D7D67">
      <w:pPr>
        <w:pStyle w:val="ConsPlusNonformat"/>
        <w:jc w:val="both"/>
      </w:pPr>
      <w:r>
        <w:t xml:space="preserve">                      1. Бюджетные ассигнования</w:t>
      </w:r>
    </w:p>
    <w:p w:rsidR="005D7D67" w:rsidRDefault="005D7D67" w:rsidP="005D7D67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4"/>
        <w:gridCol w:w="936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</w:tblGrid>
      <w:tr w:rsidR="005D7D67" w:rsidRPr="007F4143" w:rsidTr="001A557D">
        <w:tc>
          <w:tcPr>
            <w:tcW w:w="1170" w:type="dxa"/>
            <w:gridSpan w:val="2"/>
            <w:vMerge w:val="restart"/>
          </w:tcPr>
          <w:p w:rsidR="005D7D67" w:rsidRPr="007F4143" w:rsidRDefault="003B67BF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Код по БК и дополните</w:t>
            </w:r>
            <w:r w:rsidRPr="007F4143">
              <w:rPr>
                <w:rFonts w:ascii="Courier New" w:hAnsi="Courier New" w:cs="Courier New"/>
                <w:sz w:val="18"/>
                <w:szCs w:val="18"/>
              </w:rPr>
              <w:lastRenderedPageBreak/>
              <w:t>льной классификации</w:t>
            </w:r>
          </w:p>
        </w:tc>
        <w:tc>
          <w:tcPr>
            <w:tcW w:w="3807" w:type="dxa"/>
            <w:gridSpan w:val="3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lastRenderedPageBreak/>
              <w:t>Получено</w:t>
            </w:r>
          </w:p>
        </w:tc>
        <w:tc>
          <w:tcPr>
            <w:tcW w:w="3807" w:type="dxa"/>
            <w:gridSpan w:val="3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</w:tr>
      <w:tr w:rsidR="005D7D67" w:rsidRPr="007F4143" w:rsidTr="001A557D">
        <w:tc>
          <w:tcPr>
            <w:tcW w:w="1170" w:type="dxa"/>
            <w:gridSpan w:val="2"/>
            <w:vMerge/>
          </w:tcPr>
          <w:p w:rsidR="005D7D67" w:rsidRPr="007F4143" w:rsidRDefault="005D7D6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 xml:space="preserve">на текущий </w:t>
            </w:r>
            <w:r w:rsidRPr="007F4143">
              <w:rPr>
                <w:rFonts w:ascii="Courier New" w:hAnsi="Courier New" w:cs="Courier New"/>
                <w:sz w:val="18"/>
                <w:szCs w:val="18"/>
              </w:rPr>
              <w:lastRenderedPageBreak/>
              <w:t>финансовый год</w:t>
            </w:r>
          </w:p>
        </w:tc>
        <w:tc>
          <w:tcPr>
            <w:tcW w:w="2078" w:type="dxa"/>
            <w:gridSpan w:val="2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lastRenderedPageBreak/>
              <w:t>на плановый период</w:t>
            </w:r>
          </w:p>
        </w:tc>
        <w:tc>
          <w:tcPr>
            <w:tcW w:w="1729" w:type="dxa"/>
            <w:vMerge w:val="restart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 xml:space="preserve">на текущий </w:t>
            </w:r>
            <w:r w:rsidRPr="007F4143">
              <w:rPr>
                <w:rFonts w:ascii="Courier New" w:hAnsi="Courier New" w:cs="Courier New"/>
                <w:sz w:val="18"/>
                <w:szCs w:val="18"/>
              </w:rPr>
              <w:lastRenderedPageBreak/>
              <w:t>финансовый год</w:t>
            </w:r>
          </w:p>
        </w:tc>
        <w:tc>
          <w:tcPr>
            <w:tcW w:w="2078" w:type="dxa"/>
            <w:gridSpan w:val="2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lastRenderedPageBreak/>
              <w:t>на плановый период</w:t>
            </w:r>
          </w:p>
        </w:tc>
        <w:tc>
          <w:tcPr>
            <w:tcW w:w="1729" w:type="dxa"/>
            <w:vMerge w:val="restart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 xml:space="preserve">на текущий </w:t>
            </w:r>
            <w:r w:rsidRPr="007F4143">
              <w:rPr>
                <w:rFonts w:ascii="Courier New" w:hAnsi="Courier New" w:cs="Courier New"/>
                <w:sz w:val="18"/>
                <w:szCs w:val="18"/>
              </w:rPr>
              <w:lastRenderedPageBreak/>
              <w:t>финансовый год</w:t>
            </w:r>
          </w:p>
        </w:tc>
        <w:tc>
          <w:tcPr>
            <w:tcW w:w="2078" w:type="dxa"/>
            <w:gridSpan w:val="2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lastRenderedPageBreak/>
              <w:t>на плановый период</w:t>
            </w:r>
          </w:p>
        </w:tc>
      </w:tr>
      <w:tr w:rsidR="005D7D67" w:rsidRPr="007F4143" w:rsidTr="001A557D">
        <w:tc>
          <w:tcPr>
            <w:tcW w:w="1170" w:type="dxa"/>
            <w:gridSpan w:val="2"/>
            <w:vMerge/>
          </w:tcPr>
          <w:p w:rsidR="005D7D67" w:rsidRPr="007F4143" w:rsidRDefault="005D7D6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5D7D67" w:rsidRPr="007F4143" w:rsidRDefault="005D7D6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5D7D67" w:rsidRPr="007F4143" w:rsidRDefault="005D7D6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5D7D67" w:rsidRPr="007F4143" w:rsidRDefault="005D7D67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</w:tr>
      <w:tr w:rsidR="005D7D67" w:rsidRPr="007F4143" w:rsidTr="001A557D">
        <w:tc>
          <w:tcPr>
            <w:tcW w:w="1170" w:type="dxa"/>
            <w:gridSpan w:val="2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lastRenderedPageBreak/>
              <w:t>1</w:t>
            </w: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</w:tr>
      <w:tr w:rsidR="005D7D67" w:rsidRPr="007F4143" w:rsidTr="001A557D">
        <w:tc>
          <w:tcPr>
            <w:tcW w:w="1170" w:type="dxa"/>
            <w:gridSpan w:val="2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5D7D67" w:rsidRPr="007F4143" w:rsidTr="001A557D">
        <w:tc>
          <w:tcPr>
            <w:tcW w:w="1170" w:type="dxa"/>
            <w:gridSpan w:val="2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5D7D67" w:rsidRPr="007F4143" w:rsidTr="001A557D">
        <w:tblPrEx>
          <w:tblBorders>
            <w:left w:val="nil"/>
          </w:tblBorders>
        </w:tblPrEx>
        <w:tc>
          <w:tcPr>
            <w:tcW w:w="234" w:type="dxa"/>
            <w:tcBorders>
              <w:left w:val="nil"/>
              <w:bottom w:val="nil"/>
            </w:tcBorders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36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7F4143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5D7D67" w:rsidRPr="007F4143" w:rsidRDefault="005D7D67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5D7D67" w:rsidRDefault="005D7D67" w:rsidP="005D7D67">
      <w:pPr>
        <w:pStyle w:val="ConsPlusNormal"/>
      </w:pPr>
    </w:p>
    <w:p w:rsidR="005D7D67" w:rsidRDefault="005D7D67" w:rsidP="005D7D67">
      <w:pPr>
        <w:pStyle w:val="ConsPlusNonformat"/>
        <w:jc w:val="both"/>
      </w:pPr>
      <w:r>
        <w:t>Ответственный исполнитель ___________ _________ _____________ _________</w:t>
      </w:r>
    </w:p>
    <w:p w:rsidR="005D7D67" w:rsidRDefault="005D7D67" w:rsidP="005D7D67">
      <w:pPr>
        <w:pStyle w:val="ConsPlusNonformat"/>
        <w:jc w:val="both"/>
      </w:pPr>
      <w:r>
        <w:t>(должность) (подпись) (расшифровка  (телефон)</w:t>
      </w:r>
    </w:p>
    <w:p w:rsidR="005D7D67" w:rsidRDefault="005D7D67" w:rsidP="005D7D67">
      <w:pPr>
        <w:pStyle w:val="ConsPlusNonformat"/>
        <w:jc w:val="both"/>
      </w:pPr>
      <w:r>
        <w:t xml:space="preserve">                                                 подписи)</w:t>
      </w:r>
    </w:p>
    <w:p w:rsidR="005D7D67" w:rsidRDefault="005D7D67" w:rsidP="005D7D67">
      <w:pPr>
        <w:pStyle w:val="ConsPlusNonformat"/>
        <w:jc w:val="both"/>
      </w:pPr>
      <w:r>
        <w:t>"__" ___________ 20__ г.</w:t>
      </w:r>
      <w:r w:rsidR="00BD2B27">
        <w:t>»</w:t>
      </w:r>
    </w:p>
    <w:p w:rsidR="00A10EFC" w:rsidRDefault="00A10EFC" w:rsidP="00EA0A58">
      <w:pPr>
        <w:pStyle w:val="ConsPlusNonformat"/>
        <w:jc w:val="both"/>
        <w:rPr>
          <w:sz w:val="12"/>
        </w:rPr>
      </w:pPr>
    </w:p>
    <w:sectPr w:rsidR="00A10EFC" w:rsidSect="00BD2B27">
      <w:headerReference w:type="default" r:id="rId7"/>
      <w:pgSz w:w="16838" w:h="11905" w:orient="landscape"/>
      <w:pgMar w:top="567" w:right="1134" w:bottom="284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9C9" w:rsidRDefault="00E709C9" w:rsidP="0003055F">
      <w:pPr>
        <w:spacing w:after="0" w:line="240" w:lineRule="auto"/>
      </w:pPr>
      <w:r>
        <w:separator/>
      </w:r>
    </w:p>
  </w:endnote>
  <w:endnote w:type="continuationSeparator" w:id="1">
    <w:p w:rsidR="00E709C9" w:rsidRDefault="00E709C9" w:rsidP="00030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9C9" w:rsidRDefault="00E709C9" w:rsidP="0003055F">
      <w:pPr>
        <w:spacing w:after="0" w:line="240" w:lineRule="auto"/>
      </w:pPr>
      <w:r>
        <w:separator/>
      </w:r>
    </w:p>
  </w:footnote>
  <w:footnote w:type="continuationSeparator" w:id="1">
    <w:p w:rsidR="00E709C9" w:rsidRDefault="00E709C9" w:rsidP="00030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5309069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03055F" w:rsidRPr="0003055F" w:rsidRDefault="00A43DB1">
        <w:pPr>
          <w:pStyle w:val="a3"/>
          <w:jc w:val="center"/>
          <w:rPr>
            <w:sz w:val="20"/>
            <w:szCs w:val="20"/>
          </w:rPr>
        </w:pPr>
        <w:r w:rsidRPr="0003055F">
          <w:rPr>
            <w:sz w:val="20"/>
            <w:szCs w:val="20"/>
          </w:rPr>
          <w:fldChar w:fldCharType="begin"/>
        </w:r>
        <w:r w:rsidR="0003055F" w:rsidRPr="0003055F">
          <w:rPr>
            <w:sz w:val="20"/>
            <w:szCs w:val="20"/>
          </w:rPr>
          <w:instrText>PAGE   \* MERGEFORMAT</w:instrText>
        </w:r>
        <w:r w:rsidRPr="0003055F">
          <w:rPr>
            <w:sz w:val="20"/>
            <w:szCs w:val="20"/>
          </w:rPr>
          <w:fldChar w:fldCharType="separate"/>
        </w:r>
        <w:r w:rsidR="00D439CA">
          <w:rPr>
            <w:noProof/>
            <w:sz w:val="20"/>
            <w:szCs w:val="20"/>
          </w:rPr>
          <w:t>2</w:t>
        </w:r>
        <w:r w:rsidRPr="0003055F">
          <w:rPr>
            <w:sz w:val="20"/>
            <w:szCs w:val="20"/>
          </w:rPr>
          <w:fldChar w:fldCharType="end"/>
        </w:r>
      </w:p>
    </w:sdtContent>
  </w:sdt>
  <w:p w:rsidR="0003055F" w:rsidRDefault="0003055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3055F"/>
    <w:rsid w:val="0010034C"/>
    <w:rsid w:val="00250478"/>
    <w:rsid w:val="003B67BF"/>
    <w:rsid w:val="003E3533"/>
    <w:rsid w:val="005B7C22"/>
    <w:rsid w:val="005D7D67"/>
    <w:rsid w:val="006840DD"/>
    <w:rsid w:val="007F4143"/>
    <w:rsid w:val="008234B6"/>
    <w:rsid w:val="008E5000"/>
    <w:rsid w:val="009E0A74"/>
    <w:rsid w:val="00A10EFC"/>
    <w:rsid w:val="00A43DB1"/>
    <w:rsid w:val="00B0642F"/>
    <w:rsid w:val="00B6071C"/>
    <w:rsid w:val="00BD2B27"/>
    <w:rsid w:val="00D439CA"/>
    <w:rsid w:val="00D50C93"/>
    <w:rsid w:val="00D77470"/>
    <w:rsid w:val="00E709C9"/>
    <w:rsid w:val="00E92D88"/>
    <w:rsid w:val="00EA0A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305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055F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305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055F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305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055F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305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055F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6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FA83811E9F9A80BDF144CC52626449EEFAF4EADE94056373FB86F90D90CD3BB4C1A5CCD9E3B6D76TBVF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18</vt:lpstr>
    </vt:vector>
  </TitlesOfParts>
  <Company/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15</cp:revision>
  <cp:lastPrinted>2020-11-13T09:56:00Z</cp:lastPrinted>
  <dcterms:created xsi:type="dcterms:W3CDTF">2020-11-12T04:48:00Z</dcterms:created>
  <dcterms:modified xsi:type="dcterms:W3CDTF">2021-03-10T03:05:00Z</dcterms:modified>
</cp:coreProperties>
</file>