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BFF" w:rsidRDefault="00EC4BFF" w:rsidP="00876646">
      <w:pPr>
        <w:pStyle w:val="1"/>
        <w:ind w:left="4962" w:firstLine="0"/>
        <w:rPr>
          <w:szCs w:val="28"/>
        </w:rPr>
      </w:pPr>
    </w:p>
    <w:tbl>
      <w:tblPr>
        <w:tblpPr w:leftFromText="180" w:rightFromText="180" w:vertAnchor="text" w:horzAnchor="margin" w:tblpY="-100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EC4BFF" w:rsidTr="00EC4BFF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EC4BFF" w:rsidRDefault="00EC4BFF" w:rsidP="00EC4BFF">
            <w:pPr>
              <w:pStyle w:val="1"/>
              <w:jc w:val="center"/>
              <w:rPr>
                <w:caps/>
                <w:sz w:val="22"/>
                <w:szCs w:val="22"/>
                <w:lang w:val="be-BY" w:eastAsia="en-US"/>
              </w:rPr>
            </w:pPr>
            <w:proofErr w:type="gramStart"/>
            <w:r>
              <w:rPr>
                <w:rFonts w:eastAsiaTheme="minorEastAsia"/>
                <w:sz w:val="22"/>
                <w:szCs w:val="22"/>
              </w:rPr>
              <w:t>Р</w:t>
            </w:r>
            <w:proofErr w:type="gramEnd"/>
          </w:p>
        </w:tc>
      </w:tr>
      <w:tr w:rsidR="00EC4BFF" w:rsidTr="00EC4BFF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4BFF" w:rsidRDefault="00E9638D">
            <w:pPr>
              <w:pStyle w:val="a5"/>
              <w:spacing w:after="0"/>
              <w:jc w:val="center"/>
              <w:rPr>
                <w:rFonts w:eastAsia="Times New Roman"/>
                <w:sz w:val="22"/>
                <w:szCs w:val="22"/>
              </w:rPr>
            </w:pPr>
            <w:r w:rsidRPr="00E9638D">
              <w:rPr>
                <w:rFonts w:eastAsia="Times New Roman"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83.9pt;margin-top:.5pt;width:106.15pt;height:73.95pt;z-index:2;mso-position-horizontal-relative:text;mso-position-vertical-relative:text" filled="f" stroked="f">
                  <v:textbox style="mso-next-textbox:#_x0000_s1028;mso-fit-shape-to-text:t">
                    <w:txbxContent>
                      <w:p w:rsidR="00EC4BFF" w:rsidRDefault="00E9638D" w:rsidP="00EC4BFF">
                        <w:pPr>
                          <w:ind w:left="-284" w:right="29" w:firstLine="764"/>
                        </w:pPr>
                        <w:r w:rsidRPr="00E9638D">
                          <w:rPr>
                            <w:rFonts w:ascii="Calibri" w:hAnsi="Calibri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65.25pt;height:66pt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gramStart"/>
            <w:r w:rsidR="00EC4BFF">
              <w:rPr>
                <w:sz w:val="22"/>
                <w:szCs w:val="22"/>
              </w:rPr>
              <w:t>Баш</w:t>
            </w:r>
            <w:proofErr w:type="gramEnd"/>
            <w:r w:rsidR="00EC4BFF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EC4BFF">
              <w:rPr>
                <w:sz w:val="22"/>
                <w:szCs w:val="22"/>
              </w:rPr>
              <w:t>муниципаль</w:t>
            </w:r>
            <w:proofErr w:type="spellEnd"/>
            <w:r w:rsidR="00EC4BFF">
              <w:rPr>
                <w:sz w:val="22"/>
                <w:szCs w:val="22"/>
              </w:rPr>
              <w:t xml:space="preserve"> районының</w:t>
            </w:r>
          </w:p>
          <w:p w:rsidR="00EC4BFF" w:rsidRDefault="00EC4BFF">
            <w:pPr>
              <w:pStyle w:val="a5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Ғафур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EC4BFF" w:rsidRDefault="00EC4BFF">
            <w:pPr>
              <w:pStyle w:val="a5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билә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әһе Советы</w:t>
            </w:r>
          </w:p>
          <w:p w:rsidR="00EC4BFF" w:rsidRDefault="00EC4BFF">
            <w:pPr>
              <w:spacing w:line="240" w:lineRule="auto"/>
              <w:jc w:val="center"/>
              <w:rPr>
                <w:b/>
                <w:sz w:val="22"/>
                <w:szCs w:val="22"/>
                <w:lang w:val="be-BY"/>
              </w:rPr>
            </w:pP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452778,Дуслыҡ ауылы, 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sq-AL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C4BFF" w:rsidRDefault="00E9638D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  <w:r w:rsidRPr="00E9638D">
              <w:rPr>
                <w:sz w:val="22"/>
                <w:szCs w:val="22"/>
                <w:lang w:val="be-BY" w:eastAsia="en-US"/>
              </w:rPr>
            </w:r>
            <w:r>
              <w:rPr>
                <w:sz w:val="22"/>
                <w:szCs w:val="22"/>
                <w:lang w:val="be-BY" w:eastAsia="en-US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4BFF" w:rsidRDefault="00EC4BFF">
            <w:pPr>
              <w:pStyle w:val="a5"/>
              <w:spacing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EC4BFF" w:rsidRDefault="00EC4BFF">
            <w:pPr>
              <w:pStyle w:val="a5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EC4BFF" w:rsidRDefault="00EC4BFF">
            <w:pPr>
              <w:spacing w:line="240" w:lineRule="auto"/>
              <w:jc w:val="center"/>
              <w:rPr>
                <w:b/>
                <w:sz w:val="22"/>
                <w:szCs w:val="22"/>
                <w:lang w:val="be-BY"/>
              </w:rPr>
            </w:pP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EC4BFF" w:rsidRDefault="00EC4BFF" w:rsidP="00EC4BFF">
      <w:pPr>
        <w:pStyle w:val="a7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Arial New Bash" w:hAnsi="Arial New Bash"/>
          <w:b/>
          <w:sz w:val="28"/>
          <w:szCs w:val="28"/>
          <w:lang w:eastAsia="ru-RU"/>
        </w:rPr>
        <w:t xml:space="preserve">                  </w:t>
      </w: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РЕШЕНИЕ                                                  </w:t>
      </w:r>
    </w:p>
    <w:p w:rsidR="00EC4BFF" w:rsidRDefault="00EC4BFF" w:rsidP="007814FA">
      <w:pPr>
        <w:pStyle w:val="a7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4BFF" w:rsidRDefault="00EC4BFF" w:rsidP="00EC4BFF">
      <w:pPr>
        <w:tabs>
          <w:tab w:val="left" w:pos="53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vertAnchor="text" w:horzAnchor="margin" w:tblpX="-34" w:tblpY="-15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EC4BFF" w:rsidRPr="007814FA" w:rsidTr="007814FA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7814FA" w:rsidP="008C0630">
            <w:pPr>
              <w:keepNext/>
              <w:spacing w:line="259" w:lineRule="auto"/>
              <w:ind w:left="-108" w:right="-108" w:firstLine="0"/>
              <w:outlineLvl w:val="0"/>
              <w:rPr>
                <w:sz w:val="28"/>
                <w:szCs w:val="28"/>
                <w:lang w:eastAsia="en-US"/>
              </w:rPr>
            </w:pPr>
            <w:r w:rsidRPr="007814FA">
              <w:rPr>
                <w:sz w:val="28"/>
                <w:szCs w:val="28"/>
              </w:rPr>
              <w:t>2</w:t>
            </w:r>
            <w:r w:rsidR="008C0630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7814FA" w:rsidP="007814FA">
            <w:pPr>
              <w:widowControl/>
              <w:spacing w:line="240" w:lineRule="auto"/>
              <w:ind w:firstLine="0"/>
              <w:jc w:val="left"/>
              <w:rPr>
                <w:rFonts w:eastAsiaTheme="minorEastAsia"/>
                <w:sz w:val="28"/>
                <w:szCs w:val="28"/>
              </w:rPr>
            </w:pPr>
            <w:r w:rsidRPr="007814FA">
              <w:rPr>
                <w:rFonts w:eastAsiaTheme="minorEastAsia"/>
                <w:sz w:val="28"/>
                <w:szCs w:val="28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EC4BFF" w:rsidP="007814FA">
            <w:pPr>
              <w:keepNext/>
              <w:spacing w:line="259" w:lineRule="auto"/>
              <w:ind w:firstLine="0"/>
              <w:outlineLvl w:val="0"/>
              <w:rPr>
                <w:sz w:val="28"/>
                <w:szCs w:val="28"/>
                <w:lang w:eastAsia="en-US"/>
              </w:rPr>
            </w:pPr>
            <w:r w:rsidRPr="007814FA">
              <w:rPr>
                <w:sz w:val="28"/>
                <w:szCs w:val="28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EC4BFF" w:rsidP="007814FA">
            <w:pPr>
              <w:keepNext/>
              <w:spacing w:line="259" w:lineRule="auto"/>
              <w:ind w:left="-101"/>
              <w:jc w:val="center"/>
              <w:outlineLvl w:val="0"/>
              <w:rPr>
                <w:sz w:val="28"/>
                <w:szCs w:val="28"/>
                <w:lang w:eastAsia="en-US"/>
              </w:rPr>
            </w:pPr>
            <w:proofErr w:type="spellStart"/>
            <w:r w:rsidRPr="007814FA">
              <w:rPr>
                <w:sz w:val="28"/>
                <w:szCs w:val="28"/>
              </w:rPr>
              <w:t>й</w:t>
            </w:r>
            <w:proofErr w:type="spellEnd"/>
          </w:p>
        </w:tc>
        <w:tc>
          <w:tcPr>
            <w:tcW w:w="256" w:type="dxa"/>
          </w:tcPr>
          <w:p w:rsidR="00EC4BFF" w:rsidRPr="007814FA" w:rsidRDefault="00EC4BFF" w:rsidP="007814FA">
            <w:pPr>
              <w:keepNext/>
              <w:spacing w:line="259" w:lineRule="auto"/>
              <w:ind w:left="-108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540" w:type="dxa"/>
            <w:hideMark/>
          </w:tcPr>
          <w:p w:rsidR="00EC4BFF" w:rsidRPr="007814FA" w:rsidRDefault="00EC4BFF" w:rsidP="007814FA">
            <w:pPr>
              <w:keepNext/>
              <w:spacing w:line="259" w:lineRule="auto"/>
              <w:jc w:val="center"/>
              <w:outlineLvl w:val="0"/>
              <w:rPr>
                <w:b/>
                <w:bCs/>
                <w:sz w:val="28"/>
                <w:szCs w:val="28"/>
                <w:lang w:eastAsia="en-US"/>
              </w:rPr>
            </w:pPr>
            <w:r w:rsidRPr="007814FA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7814FA" w:rsidP="007814FA">
            <w:pPr>
              <w:widowControl/>
              <w:spacing w:line="240" w:lineRule="auto"/>
              <w:ind w:firstLine="0"/>
              <w:jc w:val="left"/>
              <w:rPr>
                <w:rFonts w:eastAsiaTheme="minorEastAsia"/>
                <w:sz w:val="28"/>
                <w:szCs w:val="28"/>
              </w:rPr>
            </w:pPr>
            <w:r w:rsidRPr="007814FA">
              <w:rPr>
                <w:rFonts w:eastAsiaTheme="minorEastAsia"/>
                <w:sz w:val="28"/>
                <w:szCs w:val="28"/>
              </w:rPr>
              <w:t>155</w:t>
            </w:r>
          </w:p>
        </w:tc>
        <w:tc>
          <w:tcPr>
            <w:tcW w:w="420" w:type="dxa"/>
          </w:tcPr>
          <w:p w:rsidR="00EC4BFF" w:rsidRPr="007814FA" w:rsidRDefault="00EC4BFF" w:rsidP="007814FA">
            <w:pPr>
              <w:keepNext/>
              <w:spacing w:line="259" w:lineRule="auto"/>
              <w:ind w:left="-108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8C0630" w:rsidP="007814FA">
            <w:pPr>
              <w:keepNext/>
              <w:spacing w:line="259" w:lineRule="auto"/>
              <w:ind w:left="-108" w:firstLine="0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7814FA" w:rsidP="007814FA">
            <w:pPr>
              <w:widowControl/>
              <w:spacing w:line="240" w:lineRule="auto"/>
              <w:ind w:firstLine="0"/>
              <w:jc w:val="left"/>
              <w:rPr>
                <w:rFonts w:eastAsiaTheme="minorEastAsia"/>
                <w:sz w:val="28"/>
                <w:szCs w:val="28"/>
              </w:rPr>
            </w:pPr>
            <w:r w:rsidRPr="007814FA">
              <w:rPr>
                <w:rFonts w:eastAsiaTheme="minorEastAsia"/>
                <w:sz w:val="28"/>
                <w:szCs w:val="28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EC4BFF" w:rsidP="007814FA">
            <w:pPr>
              <w:keepNext/>
              <w:spacing w:line="259" w:lineRule="auto"/>
              <w:ind w:left="-108" w:firstLine="0"/>
              <w:outlineLvl w:val="0"/>
              <w:rPr>
                <w:sz w:val="28"/>
                <w:szCs w:val="28"/>
                <w:lang w:eastAsia="en-US"/>
              </w:rPr>
            </w:pPr>
            <w:r w:rsidRPr="007814FA">
              <w:rPr>
                <w:sz w:val="28"/>
                <w:szCs w:val="28"/>
              </w:rPr>
              <w:t xml:space="preserve">2021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Pr="007814FA" w:rsidRDefault="00EC4BFF" w:rsidP="007814FA">
            <w:pPr>
              <w:keepNext/>
              <w:spacing w:line="259" w:lineRule="auto"/>
              <w:ind w:left="-108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 w:rsidRPr="007814FA">
              <w:rPr>
                <w:sz w:val="28"/>
                <w:szCs w:val="28"/>
              </w:rPr>
              <w:t>г</w:t>
            </w:r>
          </w:p>
        </w:tc>
        <w:tc>
          <w:tcPr>
            <w:tcW w:w="238" w:type="dxa"/>
          </w:tcPr>
          <w:p w:rsidR="00EC4BFF" w:rsidRPr="007814FA" w:rsidRDefault="00EC4BFF" w:rsidP="007814FA">
            <w:pPr>
              <w:keepNext/>
              <w:spacing w:line="276" w:lineRule="auto"/>
              <w:ind w:left="-108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</w:tr>
    </w:tbl>
    <w:p w:rsidR="00EC4BFF" w:rsidRPr="007814FA" w:rsidRDefault="00EC4BFF" w:rsidP="00876646">
      <w:pPr>
        <w:pStyle w:val="1"/>
        <w:ind w:left="4962" w:firstLine="0"/>
        <w:rPr>
          <w:szCs w:val="28"/>
        </w:rPr>
      </w:pPr>
    </w:p>
    <w:p w:rsidR="00EC4BFF" w:rsidRDefault="00EC4BFF" w:rsidP="00EC4BFF">
      <w:pPr>
        <w:pStyle w:val="1"/>
        <w:ind w:firstLine="0"/>
        <w:rPr>
          <w:szCs w:val="28"/>
        </w:rPr>
      </w:pPr>
    </w:p>
    <w:p w:rsidR="00EC4BFF" w:rsidRDefault="00EC4BFF" w:rsidP="00876646">
      <w:pPr>
        <w:pStyle w:val="1"/>
        <w:ind w:left="4962" w:firstLine="0"/>
        <w:rPr>
          <w:szCs w:val="28"/>
        </w:rPr>
      </w:pPr>
    </w:p>
    <w:p w:rsidR="008651F4" w:rsidRPr="00A8537E" w:rsidRDefault="008651F4" w:rsidP="007814FA">
      <w:pPr>
        <w:pStyle w:val="1"/>
        <w:ind w:left="4536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Башкортостан  на </w:t>
      </w:r>
      <w:r>
        <w:rPr>
          <w:szCs w:val="28"/>
        </w:rPr>
        <w:t>202</w:t>
      </w:r>
      <w:r w:rsidR="00A916A5">
        <w:rPr>
          <w:szCs w:val="28"/>
        </w:rPr>
        <w:t>2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A916A5">
        <w:rPr>
          <w:szCs w:val="28"/>
        </w:rPr>
        <w:t>3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A916A5">
        <w:rPr>
          <w:szCs w:val="28"/>
        </w:rPr>
        <w:t>4</w:t>
      </w:r>
      <w:r w:rsidRPr="00A8537E">
        <w:rPr>
          <w:szCs w:val="28"/>
        </w:rPr>
        <w:t xml:space="preserve"> годов</w:t>
      </w: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РЕШИЛ: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A916A5">
        <w:rPr>
          <w:sz w:val="28"/>
          <w:szCs w:val="28"/>
        </w:rPr>
        <w:t>812</w:t>
      </w:r>
      <w:r w:rsidR="00380348">
        <w:rPr>
          <w:sz w:val="28"/>
          <w:szCs w:val="28"/>
        </w:rPr>
        <w:t>86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A916A5">
        <w:rPr>
          <w:sz w:val="28"/>
          <w:szCs w:val="28"/>
        </w:rPr>
        <w:t>812</w:t>
      </w:r>
      <w:r w:rsidR="00380348">
        <w:rPr>
          <w:sz w:val="28"/>
          <w:szCs w:val="28"/>
        </w:rPr>
        <w:t>86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;</w:t>
      </w:r>
    </w:p>
    <w:p w:rsidR="008651F4" w:rsidRPr="00705F8F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A916A5">
        <w:rPr>
          <w:sz w:val="28"/>
          <w:szCs w:val="28"/>
        </w:rPr>
        <w:t>3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A916A5">
        <w:rPr>
          <w:sz w:val="28"/>
          <w:szCs w:val="28"/>
        </w:rPr>
        <w:t>694</w:t>
      </w:r>
      <w:r w:rsidR="00380348">
        <w:rPr>
          <w:sz w:val="28"/>
          <w:szCs w:val="28"/>
        </w:rPr>
        <w:t>25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A916A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A916A5">
        <w:rPr>
          <w:sz w:val="28"/>
          <w:szCs w:val="28"/>
        </w:rPr>
        <w:t>68</w:t>
      </w:r>
      <w:r w:rsidR="00380348">
        <w:rPr>
          <w:sz w:val="28"/>
          <w:szCs w:val="28"/>
        </w:rPr>
        <w:t>101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A916A5">
        <w:rPr>
          <w:sz w:val="28"/>
          <w:szCs w:val="28"/>
        </w:rPr>
        <w:t>3</w:t>
      </w:r>
      <w:r w:rsidRPr="00A8537E">
        <w:rPr>
          <w:sz w:val="28"/>
          <w:szCs w:val="28"/>
        </w:rPr>
        <w:t xml:space="preserve"> год в сумме </w:t>
      </w:r>
      <w:r w:rsidR="00A916A5">
        <w:rPr>
          <w:sz w:val="28"/>
          <w:szCs w:val="28"/>
        </w:rPr>
        <w:t>6</w:t>
      </w:r>
      <w:r w:rsidR="00380348">
        <w:rPr>
          <w:sz w:val="28"/>
          <w:szCs w:val="28"/>
        </w:rPr>
        <w:t>9425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A916A5">
        <w:rPr>
          <w:sz w:val="28"/>
          <w:szCs w:val="28"/>
        </w:rPr>
        <w:t>151610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380348">
        <w:rPr>
          <w:sz w:val="28"/>
          <w:szCs w:val="28"/>
        </w:rPr>
        <w:t>4</w:t>
      </w:r>
      <w:r w:rsidRPr="00220088">
        <w:rPr>
          <w:sz w:val="28"/>
          <w:szCs w:val="28"/>
        </w:rPr>
        <w:t xml:space="preserve"> год в сумме </w:t>
      </w:r>
      <w:r w:rsidR="00A916A5">
        <w:rPr>
          <w:sz w:val="28"/>
          <w:szCs w:val="28"/>
        </w:rPr>
        <w:t>68</w:t>
      </w:r>
      <w:r w:rsidR="00380348">
        <w:rPr>
          <w:sz w:val="28"/>
          <w:szCs w:val="28"/>
        </w:rPr>
        <w:t>101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A916A5">
        <w:rPr>
          <w:sz w:val="28"/>
          <w:szCs w:val="28"/>
        </w:rPr>
        <w:t>296215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651F4" w:rsidRPr="00705F8F">
        <w:rPr>
          <w:sz w:val="28"/>
          <w:szCs w:val="28"/>
        </w:rPr>
        <w:t xml:space="preserve">. </w:t>
      </w:r>
      <w:proofErr w:type="gramStart"/>
      <w:r w:rsidR="008651F4" w:rsidRPr="00705F8F">
        <w:rPr>
          <w:sz w:val="28"/>
          <w:szCs w:val="28"/>
        </w:rPr>
        <w:t xml:space="preserve">Установить, что при зачислении в бюджет сельского поселения безвозмездных поступлений в виде добровольных взносов (пожертвований) </w:t>
      </w:r>
      <w:r w:rsidR="008651F4" w:rsidRPr="00705F8F">
        <w:rPr>
          <w:sz w:val="28"/>
          <w:szCs w:val="28"/>
        </w:rPr>
        <w:lastRenderedPageBreak/>
        <w:t>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</w:t>
      </w:r>
      <w:proofErr w:type="gramEnd"/>
      <w:r w:rsidR="008651F4" w:rsidRPr="00705F8F">
        <w:rPr>
          <w:sz w:val="28"/>
          <w:szCs w:val="28"/>
        </w:rPr>
        <w:t xml:space="preserve">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>. Установить поступления доходов в бюджет сельского поселения на 202</w:t>
      </w:r>
      <w:r>
        <w:rPr>
          <w:szCs w:val="28"/>
        </w:rPr>
        <w:t>2</w:t>
      </w:r>
      <w:r w:rsidR="008651F4" w:rsidRPr="00705F8F">
        <w:rPr>
          <w:szCs w:val="28"/>
        </w:rPr>
        <w:t xml:space="preserve"> год согласно приложению № </w:t>
      </w:r>
      <w:r>
        <w:rPr>
          <w:szCs w:val="28"/>
        </w:rPr>
        <w:t>1</w:t>
      </w:r>
      <w:r w:rsidR="008651F4" w:rsidRPr="00705F8F">
        <w:rPr>
          <w:szCs w:val="28"/>
        </w:rPr>
        <w:t xml:space="preserve"> к настоящему решению, на плановый период 202</w:t>
      </w:r>
      <w:r>
        <w:rPr>
          <w:szCs w:val="28"/>
        </w:rPr>
        <w:t>3</w:t>
      </w:r>
      <w:r w:rsidR="008651F4" w:rsidRPr="00705F8F">
        <w:rPr>
          <w:szCs w:val="28"/>
        </w:rPr>
        <w:t xml:space="preserve"> и 202</w:t>
      </w:r>
      <w:r>
        <w:rPr>
          <w:szCs w:val="28"/>
        </w:rPr>
        <w:t>4</w:t>
      </w:r>
      <w:r w:rsidR="008651F4" w:rsidRPr="00705F8F">
        <w:rPr>
          <w:szCs w:val="28"/>
        </w:rPr>
        <w:t xml:space="preserve"> годов согласно приложению № </w:t>
      </w:r>
      <w:r>
        <w:rPr>
          <w:szCs w:val="28"/>
        </w:rPr>
        <w:t>2</w:t>
      </w:r>
      <w:r w:rsidR="008651F4" w:rsidRPr="00705F8F">
        <w:rPr>
          <w:szCs w:val="28"/>
        </w:rPr>
        <w:t xml:space="preserve"> к настоящему решению.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proofErr w:type="gramStart"/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  <w:proofErr w:type="gramEnd"/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решению,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A916A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к настоящему решению,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A916A5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A916A5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A916A5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871EA8" w:rsidRDefault="00723DE5" w:rsidP="00454284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="008651F4" w:rsidRPr="00871EA8">
        <w:rPr>
          <w:color w:val="auto"/>
          <w:sz w:val="28"/>
          <w:szCs w:val="28"/>
        </w:rPr>
        <w:t>. Установить, что в 202</w:t>
      </w:r>
      <w:r w:rsidR="00A916A5">
        <w:rPr>
          <w:color w:val="auto"/>
          <w:sz w:val="28"/>
          <w:szCs w:val="28"/>
        </w:rPr>
        <w:t>2</w:t>
      </w:r>
      <w:r w:rsidR="008651F4" w:rsidRPr="00871EA8">
        <w:rPr>
          <w:color w:val="auto"/>
          <w:sz w:val="28"/>
          <w:szCs w:val="28"/>
        </w:rPr>
        <w:t>-202</w:t>
      </w:r>
      <w:r w:rsidR="00A916A5">
        <w:rPr>
          <w:color w:val="auto"/>
          <w:sz w:val="28"/>
          <w:szCs w:val="28"/>
        </w:rPr>
        <w:t>4</w:t>
      </w:r>
      <w:r w:rsidR="008651F4" w:rsidRPr="00871EA8">
        <w:rPr>
          <w:color w:val="auto"/>
          <w:sz w:val="28"/>
          <w:szCs w:val="28"/>
        </w:rPr>
        <w:t xml:space="preserve"> годах из бюджета </w:t>
      </w:r>
      <w:r w:rsidR="008651F4">
        <w:rPr>
          <w:sz w:val="28"/>
          <w:szCs w:val="28"/>
        </w:rPr>
        <w:t>сельского поселения</w:t>
      </w:r>
      <w:r w:rsidR="008651F4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8651F4">
        <w:rPr>
          <w:color w:val="auto"/>
          <w:sz w:val="28"/>
          <w:szCs w:val="28"/>
        </w:rPr>
        <w:t xml:space="preserve">ерации предоставляются субсидии </w:t>
      </w:r>
      <w:r w:rsidR="008651F4" w:rsidRPr="00871EA8">
        <w:rPr>
          <w:sz w:val="28"/>
          <w:szCs w:val="28"/>
        </w:rPr>
        <w:t xml:space="preserve">некоммерческой организации Фонд «Региональный оператор капитального ремонта общего имущества в </w:t>
      </w:r>
      <w:r w:rsidR="008651F4" w:rsidRPr="00871EA8">
        <w:rPr>
          <w:sz w:val="28"/>
          <w:szCs w:val="28"/>
        </w:rPr>
        <w:lastRenderedPageBreak/>
        <w:t>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8651F4" w:rsidRPr="00705F8F" w:rsidRDefault="008651F4" w:rsidP="00454284">
      <w:pPr>
        <w:pStyle w:val="2"/>
        <w:ind w:firstLine="851"/>
        <w:jc w:val="both"/>
        <w:rPr>
          <w:color w:val="auto"/>
          <w:sz w:val="28"/>
          <w:szCs w:val="28"/>
        </w:rPr>
      </w:pPr>
      <w:r w:rsidRPr="00705F8F">
        <w:rPr>
          <w:color w:val="auto"/>
          <w:sz w:val="28"/>
          <w:szCs w:val="28"/>
        </w:rPr>
        <w:t>1</w:t>
      </w:r>
      <w:r w:rsidR="00723DE5">
        <w:rPr>
          <w:color w:val="auto"/>
          <w:sz w:val="28"/>
          <w:szCs w:val="28"/>
        </w:rPr>
        <w:t>0</w:t>
      </w:r>
      <w:r w:rsidRPr="00705F8F">
        <w:rPr>
          <w:color w:val="auto"/>
          <w:sz w:val="28"/>
          <w:szCs w:val="28"/>
        </w:rPr>
        <w:t xml:space="preserve">. </w:t>
      </w:r>
      <w:proofErr w:type="gramStart"/>
      <w:r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Pr="00705F8F">
        <w:rPr>
          <w:sz w:val="28"/>
          <w:szCs w:val="28"/>
        </w:rPr>
        <w:t>сельского поселения</w:t>
      </w:r>
      <w:r w:rsidRPr="00705F8F">
        <w:rPr>
          <w:color w:val="auto"/>
          <w:sz w:val="28"/>
          <w:szCs w:val="28"/>
        </w:rPr>
        <w:t xml:space="preserve"> на 202</w:t>
      </w:r>
      <w:r w:rsidR="00A916A5">
        <w:rPr>
          <w:color w:val="auto"/>
          <w:sz w:val="28"/>
          <w:szCs w:val="28"/>
        </w:rPr>
        <w:t>2</w:t>
      </w:r>
      <w:r w:rsidRPr="00705F8F">
        <w:rPr>
          <w:color w:val="auto"/>
          <w:sz w:val="28"/>
          <w:szCs w:val="28"/>
        </w:rPr>
        <w:t xml:space="preserve"> год и на плановый период 202</w:t>
      </w:r>
      <w:r w:rsidR="00A916A5">
        <w:rPr>
          <w:color w:val="auto"/>
          <w:sz w:val="28"/>
          <w:szCs w:val="28"/>
        </w:rPr>
        <w:t>3</w:t>
      </w:r>
      <w:r w:rsidRPr="00705F8F">
        <w:rPr>
          <w:color w:val="auto"/>
          <w:sz w:val="28"/>
          <w:szCs w:val="28"/>
        </w:rPr>
        <w:t xml:space="preserve"> и 202</w:t>
      </w:r>
      <w:r w:rsidR="00A916A5">
        <w:rPr>
          <w:color w:val="auto"/>
          <w:sz w:val="28"/>
          <w:szCs w:val="28"/>
        </w:rPr>
        <w:t xml:space="preserve">4 </w:t>
      </w:r>
      <w:r w:rsidRPr="00705F8F">
        <w:rPr>
          <w:color w:val="auto"/>
          <w:sz w:val="28"/>
          <w:szCs w:val="28"/>
        </w:rPr>
        <w:t xml:space="preserve">годов, а также сокращающие его доходную базу, подлежат исполнению при изыскании дополнительных источников доходов бюджета </w:t>
      </w:r>
      <w:r w:rsidRPr="00705F8F">
        <w:rPr>
          <w:sz w:val="28"/>
          <w:szCs w:val="28"/>
        </w:rPr>
        <w:t>сельского поселения</w:t>
      </w:r>
      <w:r w:rsidRPr="00705F8F">
        <w:rPr>
          <w:color w:val="auto"/>
          <w:sz w:val="28"/>
          <w:szCs w:val="28"/>
        </w:rPr>
        <w:t xml:space="preserve"> и (или) сокращении</w:t>
      </w:r>
      <w:proofErr w:type="gramEnd"/>
      <w:r w:rsidRPr="00705F8F">
        <w:rPr>
          <w:color w:val="auto"/>
          <w:sz w:val="28"/>
          <w:szCs w:val="28"/>
        </w:rPr>
        <w:t xml:space="preserve">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8651F4" w:rsidRPr="00705F8F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proofErr w:type="gramStart"/>
      <w:r w:rsidRPr="00705F8F">
        <w:rPr>
          <w:sz w:val="28"/>
          <w:szCs w:val="28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и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</w:t>
      </w:r>
      <w:proofErr w:type="gramEnd"/>
      <w:r w:rsidRPr="00705F8F">
        <w:rPr>
          <w:sz w:val="28"/>
          <w:szCs w:val="28"/>
        </w:rPr>
        <w:t xml:space="preserve"> бюджетных ассигнований по конкретным статьям расходов сельского поселения.</w:t>
      </w:r>
    </w:p>
    <w:p w:rsidR="008651F4" w:rsidRPr="00705F8F" w:rsidRDefault="00723DE5" w:rsidP="00454284">
      <w:pPr>
        <w:pStyle w:val="3"/>
        <w:ind w:firstLine="851"/>
        <w:rPr>
          <w:szCs w:val="28"/>
        </w:rPr>
      </w:pPr>
      <w:r>
        <w:rPr>
          <w:szCs w:val="28"/>
        </w:rPr>
        <w:t>11</w:t>
      </w:r>
      <w:r w:rsidR="008651F4" w:rsidRPr="00705F8F">
        <w:rPr>
          <w:szCs w:val="28"/>
        </w:rPr>
        <w:t>. Установить:</w:t>
      </w:r>
    </w:p>
    <w:p w:rsidR="008651F4" w:rsidRPr="00871EA8" w:rsidRDefault="008651F4" w:rsidP="00454284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proofErr w:type="gramStart"/>
      <w:r w:rsidRPr="00705F8F">
        <w:rPr>
          <w:sz w:val="28"/>
          <w:szCs w:val="28"/>
        </w:rPr>
        <w:t>верхний предел муниципального внутреннего долга на 1 января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1 января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1 января 202</w:t>
      </w:r>
      <w:r w:rsidR="00A916A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в том числе верхний предел долга по муниципальным гарантиям в валюте Российской Федерации на 1 января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1 января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</w:t>
      </w:r>
      <w:proofErr w:type="gramEnd"/>
      <w:r w:rsidRPr="00705F8F">
        <w:rPr>
          <w:sz w:val="28"/>
          <w:szCs w:val="28"/>
        </w:rPr>
        <w:t xml:space="preserve">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1 января 202</w:t>
      </w:r>
      <w:r w:rsidR="00A916A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723DE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41408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414087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414087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723DE5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41408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lastRenderedPageBreak/>
        <w:t xml:space="preserve">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 экономии по отдельным разделам, подразделам, целевым статьям, группам </w:t>
      </w:r>
      <w:proofErr w:type="gramStart"/>
      <w:r w:rsidRPr="00871EA8">
        <w:rPr>
          <w:sz w:val="28"/>
          <w:szCs w:val="28"/>
        </w:rPr>
        <w:t>видов расходов классификации расходов бюджетов</w:t>
      </w:r>
      <w:proofErr w:type="gramEnd"/>
      <w:r w:rsidRPr="00871EA8">
        <w:rPr>
          <w:sz w:val="28"/>
          <w:szCs w:val="28"/>
        </w:rPr>
        <w:t>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414087"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414087"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bookmarkStart w:id="0" w:name="_GoBack"/>
      <w:bookmarkEnd w:id="0"/>
      <w:r w:rsidR="00723DE5">
        <w:rPr>
          <w:szCs w:val="28"/>
        </w:rPr>
        <w:t>7</w:t>
      </w:r>
      <w:r w:rsidRPr="00871EA8">
        <w:rPr>
          <w:szCs w:val="28"/>
        </w:rPr>
        <w:t xml:space="preserve">. </w:t>
      </w:r>
      <w:proofErr w:type="gramStart"/>
      <w:r w:rsidRPr="00871EA8">
        <w:rPr>
          <w:szCs w:val="28"/>
        </w:rPr>
        <w:t>Контроль за</w:t>
      </w:r>
      <w:proofErr w:type="gramEnd"/>
      <w:r w:rsidRPr="00871EA8">
        <w:rPr>
          <w:szCs w:val="28"/>
        </w:rPr>
        <w:t xml:space="preserve"> исполнением данного решения возложить на комиссию по бюджету, налогам и вопросам собственности (</w:t>
      </w:r>
      <w:proofErr w:type="spellStart"/>
      <w:r w:rsidR="00EC4BFF">
        <w:rPr>
          <w:szCs w:val="28"/>
        </w:rPr>
        <w:t>Асылгареев</w:t>
      </w:r>
      <w:proofErr w:type="spellEnd"/>
      <w:r w:rsidR="00EC4BFF">
        <w:rPr>
          <w:szCs w:val="28"/>
        </w:rPr>
        <w:t xml:space="preserve"> Н.М.</w:t>
      </w:r>
      <w:r>
        <w:rPr>
          <w:szCs w:val="28"/>
        </w:rPr>
        <w:t>).</w:t>
      </w:r>
    </w:p>
    <w:p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:rsidR="00EC4BFF" w:rsidRDefault="00EC4BFF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</w:t>
      </w:r>
    </w:p>
    <w:p w:rsidR="00EC4BFF" w:rsidRDefault="00EC4BFF" w:rsidP="00454284">
      <w:pPr>
        <w:pStyle w:val="a3"/>
        <w:ind w:firstLine="0"/>
        <w:jc w:val="left"/>
        <w:rPr>
          <w:szCs w:val="28"/>
        </w:rPr>
      </w:pPr>
    </w:p>
    <w:p w:rsidR="00EC4BFF" w:rsidRDefault="00EC4BFF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EC4BFF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        Р.Р. Сафин 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4284"/>
    <w:rsid w:val="0000140C"/>
    <w:rsid w:val="000E3889"/>
    <w:rsid w:val="001021CA"/>
    <w:rsid w:val="00220088"/>
    <w:rsid w:val="00236331"/>
    <w:rsid w:val="0034060A"/>
    <w:rsid w:val="00380348"/>
    <w:rsid w:val="003C784E"/>
    <w:rsid w:val="00414087"/>
    <w:rsid w:val="00454284"/>
    <w:rsid w:val="004E6ECA"/>
    <w:rsid w:val="00530037"/>
    <w:rsid w:val="005B226A"/>
    <w:rsid w:val="005F212E"/>
    <w:rsid w:val="006029C7"/>
    <w:rsid w:val="0064022B"/>
    <w:rsid w:val="00645A2B"/>
    <w:rsid w:val="00645B7C"/>
    <w:rsid w:val="00671D32"/>
    <w:rsid w:val="00686110"/>
    <w:rsid w:val="00705F8F"/>
    <w:rsid w:val="00715C90"/>
    <w:rsid w:val="00723DE5"/>
    <w:rsid w:val="007814FA"/>
    <w:rsid w:val="007D1E44"/>
    <w:rsid w:val="008651F4"/>
    <w:rsid w:val="00871EA8"/>
    <w:rsid w:val="00876646"/>
    <w:rsid w:val="00893A5F"/>
    <w:rsid w:val="008A40A8"/>
    <w:rsid w:val="008C0630"/>
    <w:rsid w:val="0098247A"/>
    <w:rsid w:val="00995EE9"/>
    <w:rsid w:val="009C2211"/>
    <w:rsid w:val="009C4134"/>
    <w:rsid w:val="00A8537E"/>
    <w:rsid w:val="00A916A5"/>
    <w:rsid w:val="00AA1DF9"/>
    <w:rsid w:val="00B34D65"/>
    <w:rsid w:val="00B82BB6"/>
    <w:rsid w:val="00BB2D1C"/>
    <w:rsid w:val="00D73278"/>
    <w:rsid w:val="00D87261"/>
    <w:rsid w:val="00DF0F19"/>
    <w:rsid w:val="00E0142A"/>
    <w:rsid w:val="00E449D8"/>
    <w:rsid w:val="00E9638D"/>
    <w:rsid w:val="00EC4BFF"/>
    <w:rsid w:val="00EE5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C4BF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C4BFF"/>
    <w:rPr>
      <w:rFonts w:ascii="Times New Roman" w:hAnsi="Times New Roman"/>
      <w:sz w:val="18"/>
      <w:szCs w:val="20"/>
    </w:rPr>
  </w:style>
  <w:style w:type="paragraph" w:styleId="a7">
    <w:name w:val="header"/>
    <w:basedOn w:val="a"/>
    <w:link w:val="a8"/>
    <w:semiHidden/>
    <w:unhideWhenUsed/>
    <w:rsid w:val="00EC4BFF"/>
    <w:pPr>
      <w:widowControl/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semiHidden/>
    <w:rsid w:val="00EC4BFF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3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1347</Words>
  <Characters>7682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20</cp:revision>
  <dcterms:created xsi:type="dcterms:W3CDTF">2020-11-18T07:51:00Z</dcterms:created>
  <dcterms:modified xsi:type="dcterms:W3CDTF">2021-12-24T10:19:00Z</dcterms:modified>
</cp:coreProperties>
</file>