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82A" w:rsidRDefault="00925E40" w:rsidP="00330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tbl>
      <w:tblPr>
        <w:tblpPr w:leftFromText="180" w:rightFromText="180" w:bottomFromText="160" w:horzAnchor="margin" w:tblpXSpec="center" w:tblpY="-645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AE282A" w:rsidTr="00AE282A">
        <w:tc>
          <w:tcPr>
            <w:tcW w:w="4424" w:type="dxa"/>
            <w:tcBorders>
              <w:top w:val="nil"/>
              <w:left w:val="nil"/>
              <w:bottom w:val="nil"/>
              <w:right w:val="nil"/>
            </w:tcBorders>
          </w:tcPr>
          <w:p w:rsidR="00AE282A" w:rsidRDefault="00AE282A">
            <w:pPr>
              <w:rPr>
                <w:lang w:val="be-BY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AE282A" w:rsidRDefault="00AE282A">
            <w:pPr>
              <w:jc w:val="center"/>
              <w:rPr>
                <w:lang w:val="be-BY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</w:tcPr>
          <w:p w:rsidR="00AE282A" w:rsidRDefault="00AE282A">
            <w:pPr>
              <w:pStyle w:val="1"/>
              <w:spacing w:line="256" w:lineRule="auto"/>
              <w:rPr>
                <w:rFonts w:ascii="Times New Roman" w:hAnsi="Times New Roman"/>
                <w:b w:val="0"/>
                <w:szCs w:val="22"/>
                <w:lang w:val="ru-RU" w:eastAsia="en-US"/>
              </w:rPr>
            </w:pPr>
          </w:p>
          <w:p w:rsidR="00AE282A" w:rsidRDefault="00AE282A">
            <w:pPr>
              <w:jc w:val="center"/>
              <w:rPr>
                <w:caps/>
                <w:lang w:val="be-BY"/>
              </w:rPr>
            </w:pPr>
          </w:p>
        </w:tc>
      </w:tr>
      <w:tr w:rsidR="00AE282A" w:rsidTr="00AE282A">
        <w:tc>
          <w:tcPr>
            <w:tcW w:w="442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282A" w:rsidRDefault="00AE282A">
            <w:pPr>
              <w:pStyle w:val="a4"/>
              <w:spacing w:line="256" w:lineRule="auto"/>
              <w:rPr>
                <w:rFonts w:ascii="Times New Roman" w:hAnsi="Times New Roman"/>
                <w:b w:val="0"/>
                <w:sz w:val="22"/>
                <w:szCs w:val="22"/>
                <w:lang w:val="ru-RU" w:eastAsia="en-US"/>
              </w:rPr>
            </w:pPr>
            <w:r>
              <w:rPr>
                <w:noProof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282A" w:rsidRDefault="00AE282A" w:rsidP="00AE282A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AE282A" w:rsidRDefault="00AE282A" w:rsidP="00AE282A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 xml:space="preserve">Башҡортостан Республикаһының Туймазы районы муниципаль районының </w:t>
            </w:r>
          </w:p>
          <w:p w:rsidR="00AE282A" w:rsidRDefault="00AE282A">
            <w:pPr>
              <w:pStyle w:val="a4"/>
              <w:spacing w:line="256" w:lineRule="auto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Ғафур ауыл советы</w:t>
            </w:r>
          </w:p>
          <w:p w:rsidR="00AE282A" w:rsidRDefault="00AE282A">
            <w:pPr>
              <w:pStyle w:val="a4"/>
              <w:spacing w:line="256" w:lineRule="auto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ауыл биләмәһе Советы</w:t>
            </w: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452778,Дуслыҡ ауылы,Советская урамы,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C95D0B5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3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282A" w:rsidRDefault="00AE282A">
            <w:pPr>
              <w:pStyle w:val="a4"/>
              <w:spacing w:line="256" w:lineRule="auto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AE282A" w:rsidRDefault="00AE282A">
            <w:pPr>
              <w:pStyle w:val="a4"/>
              <w:spacing w:line="256" w:lineRule="auto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Республики Башкортостан</w:t>
            </w: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AE282A" w:rsidRDefault="0066388C" w:rsidP="00AE28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AE282A">
        <w:rPr>
          <w:rFonts w:ascii="Times New Roman" w:hAnsi="Times New Roman" w:cs="Times New Roman"/>
          <w:b/>
          <w:sz w:val="28"/>
          <w:szCs w:val="28"/>
          <w:lang w:val="be-BY"/>
        </w:rPr>
        <w:t xml:space="preserve"> ҠАРАР                                                                   </w:t>
      </w:r>
      <w:r w:rsidR="00AE282A">
        <w:rPr>
          <w:rFonts w:ascii="Times New Roman" w:hAnsi="Times New Roman" w:cs="Times New Roman"/>
          <w:b/>
          <w:sz w:val="28"/>
          <w:szCs w:val="28"/>
        </w:rPr>
        <w:t xml:space="preserve"> РЕШЕНИЕ                                                                                                           </w:t>
      </w:r>
    </w:p>
    <w:p w:rsidR="00AE282A" w:rsidRDefault="00AE282A" w:rsidP="00AE282A">
      <w:pPr>
        <w:rPr>
          <w:b/>
          <w:szCs w:val="28"/>
        </w:rPr>
      </w:pPr>
    </w:p>
    <w:tbl>
      <w:tblPr>
        <w:tblpPr w:leftFromText="180" w:rightFromText="180" w:bottomFromText="160" w:vertAnchor="text" w:horzAnchor="margin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AE282A" w:rsidTr="00AE282A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 w:rsidP="00C02D75">
            <w:pPr>
              <w:keepNext/>
              <w:ind w:left="-108" w:righ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 2</w:t>
            </w:r>
            <w:r w:rsidR="00C02D75">
              <w:rPr>
                <w:rFonts w:ascii="Times New Roman" w:hAnsi="Times New Roman" w:cs="Times New Roman"/>
                <w:sz w:val="26"/>
              </w:rPr>
              <w:t>8</w:t>
            </w:r>
            <w:r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66388C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декабрь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 w:rsidP="00C02D75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202</w:t>
            </w:r>
            <w:r w:rsidR="00C02D75">
              <w:rPr>
                <w:rFonts w:ascii="Times New Roman" w:hAnsi="Times New Roman" w:cs="Times New Roman"/>
                <w:sz w:val="26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>
            <w:pPr>
              <w:keepNext/>
              <w:ind w:left="-101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й.</w:t>
            </w:r>
          </w:p>
        </w:tc>
        <w:tc>
          <w:tcPr>
            <w:tcW w:w="256" w:type="dxa"/>
          </w:tcPr>
          <w:p w:rsidR="00AE282A" w:rsidRDefault="00AE282A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40" w:type="dxa"/>
            <w:hideMark/>
          </w:tcPr>
          <w:p w:rsidR="00AE282A" w:rsidRDefault="00AE282A">
            <w:pPr>
              <w:keepNext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C02D75" w:rsidP="00C02D75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40</w:t>
            </w:r>
          </w:p>
        </w:tc>
        <w:tc>
          <w:tcPr>
            <w:tcW w:w="420" w:type="dxa"/>
          </w:tcPr>
          <w:p w:rsidR="00AE282A" w:rsidRDefault="00AE282A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 w:rsidP="00C02D75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"2</w:t>
            </w:r>
            <w:r w:rsidR="00C02D75">
              <w:rPr>
                <w:rFonts w:ascii="Times New Roman" w:hAnsi="Times New Roman" w:cs="Times New Roman"/>
                <w:sz w:val="26"/>
              </w:rPr>
              <w:t>8</w:t>
            </w:r>
            <w:r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66388C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декабря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 w:rsidP="00C02D75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202</w:t>
            </w:r>
            <w:r w:rsidR="00C02D75">
              <w:rPr>
                <w:rFonts w:ascii="Times New Roman" w:hAnsi="Times New Roman" w:cs="Times New Roman"/>
                <w:sz w:val="2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г.</w:t>
            </w:r>
          </w:p>
        </w:tc>
      </w:tr>
    </w:tbl>
    <w:p w:rsidR="00AE282A" w:rsidRDefault="00AE282A" w:rsidP="00AE28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282A" w:rsidRDefault="00AE282A" w:rsidP="00AE28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Соглашения между органами местного самоуправления муниципального района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Башкортостан  и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 о передаче сельскому поселению части полномочий  муниципального района по обеспечение первичных мер пожарной безопасности</w:t>
      </w:r>
    </w:p>
    <w:p w:rsidR="00AE282A" w:rsidRDefault="00AE282A" w:rsidP="00AE28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282A" w:rsidRDefault="00AE282A" w:rsidP="00AE2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соответствии с частью 4 статьи 15 Федерального закона № 131-ФЗ        от 06.10.2003г «Об общих принципах организации местного самоуправления в Российской Федерации», руководствуясь Законом Республики Башкортостан   от 18.03.2005г. №162-з «О местном самоуправлении в Республике Башкортостан», Совет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Башкортостан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и л:</w:t>
      </w:r>
    </w:p>
    <w:p w:rsidR="00AE282A" w:rsidRDefault="00AE282A" w:rsidP="00AE2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82A" w:rsidRDefault="00AE282A" w:rsidP="00AE28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1.Утвердить Соглашение между органами местного самоуправления муниципального района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 и сельского поселения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о передаче сельскому поселению части полномочий муниципального  района по обеспечение первичных мер пожарной безопасности согласно приложению.</w:t>
      </w:r>
    </w:p>
    <w:p w:rsidR="00AE282A" w:rsidRDefault="00AE282A" w:rsidP="00AE2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2.Разместить настоящее решение на официальном сайте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Туймазинский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район.</w:t>
      </w:r>
    </w:p>
    <w:p w:rsidR="00AE282A" w:rsidRDefault="00AE282A" w:rsidP="00AE282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3.Настоящее решение вступает в силу со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 принятия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282A" w:rsidRDefault="00AE282A" w:rsidP="00AE2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82A" w:rsidRDefault="00AE282A" w:rsidP="00AE282A">
      <w:pPr>
        <w:tabs>
          <w:tab w:val="left" w:pos="574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Глава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Р.Р. Сафин </w:t>
      </w:r>
    </w:p>
    <w:p w:rsidR="0066388C" w:rsidRDefault="0066388C" w:rsidP="00330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0F8D" w:rsidRPr="00740F8D" w:rsidRDefault="0066388C" w:rsidP="00330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</w:t>
      </w:r>
      <w:r w:rsidR="00740F8D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33033F" w:rsidRPr="00740F8D" w:rsidRDefault="0033033F" w:rsidP="0033033F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33033F" w:rsidRPr="00740F8D" w:rsidRDefault="0033033F" w:rsidP="0033033F">
      <w:pPr>
        <w:spacing w:after="0" w:line="240" w:lineRule="auto"/>
        <w:ind w:left="5954" w:hanging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Совета </w:t>
      </w:r>
      <w:r w:rsidR="00663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Pr="00925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РБ</w:t>
      </w:r>
    </w:p>
    <w:p w:rsidR="0033033F" w:rsidRPr="00740F8D" w:rsidRDefault="0066388C" w:rsidP="0033033F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</w:t>
      </w:r>
      <w:r w:rsidR="00C02D7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декабря </w:t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C02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proofErr w:type="gramStart"/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33033F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2D75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proofErr w:type="gramEnd"/>
      <w:r w:rsidR="0033033F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3303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</w:p>
    <w:p w:rsidR="00740F8D" w:rsidRPr="00740F8D" w:rsidRDefault="00740F8D" w:rsidP="0033033F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</w:t>
      </w:r>
    </w:p>
    <w:p w:rsidR="00740F8D" w:rsidRPr="00740F8D" w:rsidRDefault="00740F8D" w:rsidP="00925E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</w:p>
    <w:p w:rsidR="00740F8D" w:rsidRPr="00740F8D" w:rsidRDefault="00740F8D" w:rsidP="00925E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</w:p>
    <w:p w:rsidR="00740F8D" w:rsidRPr="00740F8D" w:rsidRDefault="00740F8D" w:rsidP="00925E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40F8D" w:rsidRDefault="00740F8D" w:rsidP="00925E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</w:p>
    <w:p w:rsidR="00E55CE1" w:rsidRPr="00740F8D" w:rsidRDefault="00E55CE1" w:rsidP="00740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</w:p>
    <w:p w:rsidR="00740F8D" w:rsidRPr="00740F8D" w:rsidRDefault="00740F8D" w:rsidP="00740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СОГЛАШЕНИЕ </w:t>
      </w:r>
    </w:p>
    <w:p w:rsidR="00740F8D" w:rsidRPr="00740F8D" w:rsidRDefault="00740F8D" w:rsidP="00740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ru-RU"/>
        </w:rPr>
        <w:t>между органами местного самоуправления муниципального района</w:t>
      </w:r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район Республики Башкортостан и сельского</w:t>
      </w:r>
      <w:r w:rsidR="00925E40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поселения </w:t>
      </w:r>
      <w:proofErr w:type="spellStart"/>
      <w:r w:rsidR="00925E40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>Гафуровский</w:t>
      </w:r>
      <w:proofErr w:type="spellEnd"/>
      <w:r w:rsidR="00925E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 xml:space="preserve">сельсовет муниципального </w:t>
      </w:r>
      <w:r w:rsidRPr="00740F8D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ru-RU"/>
        </w:rPr>
        <w:t>района</w:t>
      </w: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район Республики Башкортостан</w:t>
      </w:r>
    </w:p>
    <w:p w:rsidR="00740F8D" w:rsidRPr="00740F8D" w:rsidRDefault="00740F8D" w:rsidP="00740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>о передаче сельскому поселению части полномочий муниципального района</w:t>
      </w:r>
    </w:p>
    <w:p w:rsidR="00740F8D" w:rsidRPr="00740F8D" w:rsidRDefault="00690718" w:rsidP="00740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>по обеспечению</w:t>
      </w:r>
      <w:r w:rsidR="00740F8D" w:rsidRPr="00740F8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 первичных мер пожарной безопасности</w:t>
      </w:r>
    </w:p>
    <w:p w:rsidR="00740F8D" w:rsidRPr="00740F8D" w:rsidRDefault="00740F8D" w:rsidP="00740F8D">
      <w:pPr>
        <w:shd w:val="clear" w:color="auto" w:fill="FFFFFF"/>
        <w:tabs>
          <w:tab w:val="left" w:leader="underscore" w:pos="960"/>
          <w:tab w:val="left" w:pos="6072"/>
          <w:tab w:val="left" w:leader="underscore" w:pos="6614"/>
          <w:tab w:val="left" w:leader="underscore" w:pos="7771"/>
        </w:tabs>
        <w:spacing w:before="298" w:after="0" w:line="240" w:lineRule="auto"/>
        <w:ind w:left="269" w:right="-6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г. Туймазы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proofErr w:type="gramStart"/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63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>____» ________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C02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740F8D" w:rsidRPr="00740F8D" w:rsidRDefault="00740F8D" w:rsidP="00740F8D">
      <w:pPr>
        <w:shd w:val="clear" w:color="auto" w:fill="FFFFFF"/>
        <w:tabs>
          <w:tab w:val="left" w:leader="underscore" w:pos="960"/>
          <w:tab w:val="left" w:pos="6072"/>
          <w:tab w:val="left" w:leader="underscore" w:pos="6614"/>
          <w:tab w:val="left" w:leader="underscore" w:pos="7771"/>
        </w:tabs>
        <w:spacing w:before="298" w:after="0" w:line="240" w:lineRule="auto"/>
        <w:ind w:left="269" w:right="-63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Совет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ики Башкортостан,</w:t>
      </w:r>
      <w:r w:rsidR="00AD02E4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именуемый   в   дальнейшем   </w:t>
      </w:r>
      <w:r w:rsidRPr="00740F8D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  <w:lang w:eastAsia="ru-RU"/>
        </w:rPr>
        <w:t xml:space="preserve">Район,  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в   лице   председателя   Совета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 Гафарова Р.Б.,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действующего на основании Устава, с одной стороны, и Совет  сельского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поселения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сельсовет муниципального района</w:t>
      </w:r>
      <w:r w:rsidR="00AD02E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район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Башкортостан, именуемый в дальнейшем  </w:t>
      </w: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Поселение,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главы  сельского поселения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района 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</w:t>
      </w:r>
      <w:r w:rsidR="003303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Башкортостан </w:t>
      </w:r>
      <w:r w:rsidR="00AD02E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Сафина</w:t>
      </w:r>
      <w:r w:rsidR="003303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Р.Р.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Устава, с другой стороны, заключили настоящее Соглашение о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нижеследующем: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1. Предмет Соглашения</w:t>
      </w:r>
    </w:p>
    <w:p w:rsidR="00740F8D" w:rsidRPr="00740F8D" w:rsidRDefault="005C2267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1.1.В соответствии с</w:t>
      </w:r>
      <w:r w:rsidR="00740F8D"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настоящим Соглашением </w:t>
      </w: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Район передает</w:t>
      </w:r>
      <w:r w:rsidR="00740F8D"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</w:t>
      </w:r>
      <w:r w:rsidR="00740F8D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Поселению часть полномочий, предусмотренных пунктом 7.1 части 1 статьи 15 Федерального закона                   </w:t>
      </w:r>
      <w:proofErr w:type="gramStart"/>
      <w:r w:rsidR="00740F8D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="00740F8D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общих принципах организации местного самоуправления в Российской Федерации».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1.2.В рамках </w:t>
      </w:r>
      <w:proofErr w:type="gramStart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исполнения</w:t>
      </w:r>
      <w:proofErr w:type="gramEnd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переданных по настоящему Соглашению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полномочий Поселение осуществляет: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5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40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обеспечение первичных мер пожарной безопасности в границах муниципального образования за </w:t>
      </w:r>
      <w:r w:rsidR="005C2267" w:rsidRPr="00740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границами населенных</w:t>
      </w:r>
      <w:r w:rsidRPr="00740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пунктов сельского поселения.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1.3.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статье 1.2. настоящего Соглашения полномочия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переда</w:t>
      </w:r>
      <w:r w:rsidR="001020D4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ются на </w:t>
      </w:r>
      <w:r w:rsidR="005C2267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срок до</w:t>
      </w:r>
      <w:r w:rsidR="001020D4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31 декабря 202</w:t>
      </w:r>
      <w:r w:rsidR="00C02D7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4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года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40F8D" w:rsidRPr="00740F8D" w:rsidRDefault="00740F8D" w:rsidP="00740F8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2. Права и обязанности Сторон</w:t>
      </w:r>
    </w:p>
    <w:p w:rsidR="00740F8D" w:rsidRPr="00740F8D" w:rsidRDefault="00740F8D" w:rsidP="00740F8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В целях реализации настоящего соглашения Район обязан: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Предусматривать в бюджете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район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Республики Башкортостан на очередной финансовый год и плановый период 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расходы   на   исполнение    переданных   полномочий   в   очередном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финансовом году и плановом периоде. 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2.1.2.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Передать Поселению в порядке, установленном настоящим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Соглашением, финансовые средства на реализацию переданных полномочий. 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2.1.3. </w:t>
      </w:r>
      <w:r w:rsidRPr="00740F8D">
        <w:rPr>
          <w:rFonts w:ascii="Times New Roman" w:eastAsia="Times New Roman" w:hAnsi="Times New Roman" w:cs="Times New Roman"/>
          <w:spacing w:val="15"/>
          <w:sz w:val="24"/>
          <w:szCs w:val="24"/>
          <w:lang w:eastAsia="ru-RU"/>
        </w:rPr>
        <w:t xml:space="preserve">По запросу Поселения своевременно и в полном объеме </w:t>
      </w: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предоставлять информацию в целях реализации Поселением переданных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2.1.4.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Осуществлять   контроль   за   исполнением   Поселением </w:t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переданных    </w:t>
      </w:r>
      <w:r w:rsidR="005C2267"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полномочий, а</w:t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  также   за    целевым   использованием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предоставленных   финансовых   средств   для   реализации   переданных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Требовать возврата предоставленных финансовых средств на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осуществление   переданных   полномочий   в   случаях   их   нецелевого 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использования Поселением, а также неисполнения Поселением переданных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Взыскивать в установленном законом порядке использованные не </w:t>
      </w:r>
      <w:r w:rsidRPr="00740F8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по назначению средства, предоставленные на осуществление полномочий,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 статьей 1.2 настоящего Соглашения.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В целях реализации настоящего соглашения Район вправе: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Участвовать в совещаниях, проводимых Поселением по вопросам реализации 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Вносить   предложения   и   рекомендации   по   повышению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эффективности реализации 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2.3.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В целях реализации настоящего соглашения Поселение обязано: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Своевременно, качественно, добросовестно и в полном объеме </w:t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выполнять обязательства по осуществлению переданных полномочий,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указанных в  пункте   1.2  настоящего Соглашения, в  соответствии с </w:t>
      </w:r>
      <w:r w:rsidRPr="00740F8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законодательством Российской Федерации, законодательством Республики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Башкортостан и настоящим соглашением с учетом потребностей и интересов </w:t>
      </w: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муниципального 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район  за  счет  финансовых  средств,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предоставляемых   Районом,   а   так   же   дополнительно   использовать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собственные материальные ресурсы и финансовые средства.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2.3.2.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Представлять документы и иную информацию, связанную с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выполнением переданных полномочий, не позднее 15 дней со дня получения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письменного запроса.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Обеспечивать условия для беспрепятственного проведения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Районом проверок осуществления переданных полномочий и использования предоставленных финансовых средств.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В целях реализации настоящего соглашения Поселение вправе: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2.4.1.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Запрашивать у Района информацию, необходимую для реализации 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C2267"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Приостанавливать на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 срок </w:t>
      </w:r>
      <w:r w:rsidR="005C2267"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до одного месяца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 исполнение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переданных полномочий при непредставлении Районом финансовых средств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для осуществления переданных полномочий в течений двух месяцев с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момента последнего перечисления.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При непредставлении Районом финансовых средств для осуществления 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переданных полномочий в течение трех месяцев с момента последнего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перечисления прекратить исполнение переданных полномочий.</w:t>
      </w:r>
    </w:p>
    <w:p w:rsidR="00740F8D" w:rsidRPr="00740F8D" w:rsidRDefault="00740F8D" w:rsidP="00AD02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2.4.3.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Предоставлять Району предложения по ежегодному объему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финансовых средств, предоставляемых бюджету сельского поселения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D0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="00AD02E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AD02E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сельсовет </w:t>
      </w:r>
      <w:r w:rsidRPr="00740F8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район Республики Башкортостан</w:t>
      </w:r>
      <w:r w:rsidR="00AD02E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для осуществления 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AD02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Порядок определения объема и предоставления финансовых</w:t>
      </w:r>
    </w:p>
    <w:p w:rsidR="00740F8D" w:rsidRPr="00740F8D" w:rsidRDefault="00740F8D" w:rsidP="00AD02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средств для осуществления переданных полномочий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3.1.Финансовые средства для реализации переданных полномочий 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предоставляются Районом Поселению в форме иных межбюджетных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трансфертов.             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3.2. </w:t>
      </w: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Объем иных межбюджетных трансфертов, необходимых для </w:t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осуществления передаваемых полномочий Поселению, устанавливается утвержденным бюджетом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район</w:t>
      </w:r>
      <w:r w:rsidR="001020D4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Республики Башкортостан на 202</w:t>
      </w:r>
      <w:r w:rsidR="00C02D75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4</w:t>
      </w:r>
      <w:r w:rsidR="001020D4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год и плановый период 202</w:t>
      </w:r>
      <w:r w:rsidR="00C02D75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5</w:t>
      </w:r>
      <w:r w:rsidR="001020D4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и 202</w:t>
      </w:r>
      <w:r w:rsidR="00C02D75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6</w:t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годов: 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- Сельскому поселению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</w:t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>спублики Башкортостан в сумме 50 000 (пятьдесят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рублей.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lastRenderedPageBreak/>
        <w:t xml:space="preserve">При </w:t>
      </w:r>
      <w:r w:rsidR="005C2267"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изменении объемов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межбюджетных </w:t>
      </w:r>
      <w:r w:rsidR="005C2267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трансфертов</w:t>
      </w:r>
      <w:r w:rsidR="005C2267"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из</w:t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бюджета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район соответствующие изменения вносятся в бюджет сельского поселения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район Республики Башкортостан. </w:t>
      </w:r>
    </w:p>
    <w:p w:rsid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            3.3. Финансовые средства перечисляют</w:t>
      </w:r>
      <w:r w:rsidR="00F56BA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ся ежеквартально</w:t>
      </w:r>
      <w:r w:rsidRPr="00740F8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.</w:t>
      </w:r>
      <w:r w:rsidR="001020D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Финансовые средства, передаваемые Поселению на реализацию </w:t>
      </w:r>
      <w:r w:rsidRPr="00740F8D">
        <w:rPr>
          <w:rFonts w:ascii="Times New Roman" w:eastAsia="Times New Roman" w:hAnsi="Times New Roman" w:cs="Times New Roman"/>
          <w:spacing w:val="15"/>
          <w:sz w:val="24"/>
          <w:szCs w:val="24"/>
          <w:lang w:eastAsia="ru-RU"/>
        </w:rPr>
        <w:t xml:space="preserve">переданных полномочий, носят целевой характер и не могут быть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использованы на другие цели. 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В случае нецелевого использования Поселением финансовых </w:t>
      </w: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средств, если данный факт установлен уполномоченными контрольными </w:t>
      </w:r>
      <w:r w:rsidRPr="00740F8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органами, финансовые средства подлежат возврату в бюджет Района по его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требованию.</w:t>
      </w:r>
    </w:p>
    <w:p w:rsidR="00E55CE1" w:rsidRPr="00740F8D" w:rsidRDefault="00E55CE1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5C2267" w:rsidRPr="0066388C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4. Порядок вступления в силу </w:t>
      </w:r>
      <w:r w:rsidR="005C2267"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прекращения</w:t>
      </w: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Соглашения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Настоящее соглашение</w:t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2D75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вступает в силу с 01 января 2024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но </w:t>
      </w:r>
      <w:r w:rsidR="005C2267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ранее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его   утверждения   решениями   Совета   муниципального   района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D0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C2267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="005C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 Республики Башкортостан и Совета сельского поселения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</w:t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>н и действует по 31 декабря 202</w:t>
      </w:r>
      <w:r w:rsidR="00C02D7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bookmarkStart w:id="0" w:name="_GoBack"/>
      <w:bookmarkEnd w:id="0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Настоящее Соглашение может быть прекращено, в том числе </w:t>
      </w:r>
      <w:r w:rsidRPr="00740F8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досрочно: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А) по соглашению Сторон;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Б) в одностороннем порядке без обращения в суд, в случае изменения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федерального законодательства, в связи с которым реализация переданных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полномочий становится невозможной;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В) в одностороннем порядке без обращения в суд в случае,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предусмотренном пунктом 2.4.2. настоящего Соглашения;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Г) в случае установления факта нарушения Поселением осуществления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Уведомление   о   расторжении   настоящего   Соглашения   в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одностороннем порядке направляется другой Стороне в письменном виде. Соглашение считается расторгнутым по </w:t>
      </w:r>
      <w:r w:rsidR="005C2267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истечении 30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даты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направления указанного уведомления.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4.4.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При прекращении настоящего Соглашения, в том числе досрочном, </w:t>
      </w:r>
      <w:r w:rsidRPr="00740F8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неиспользованные финансовые средства подлежат возврату Поселением в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бюджет Района.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AD02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5.1.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Стороны несут ответственность за ненадлежащее исполнение 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обязанностей, предусмотренных настоящим Соглашением, в соответствии с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законодательством. 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   случае   просрочки   перечисления   иных   межбюджетных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трансфертов, Район уплачивает Поселению проценты в размере 1/300 ставки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рефинансирования Банка России от не перечисленных в срок сумм. </w:t>
      </w:r>
      <w:r w:rsidR="005C2267"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В случае несвоевременного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 </w:t>
      </w:r>
      <w:r w:rsidR="005C2267"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и (или) неполного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 исполнения </w:t>
      </w:r>
      <w:r w:rsidR="005C2267"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обязательств настоящего Соглашения, Поселение уплачивает Району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неустойку в размере 0,1% от ежемесячного объема межбюджетных трансфертов, предусмотренных статьей 3.2 настоящего Соглашения.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6. Порядок разрешения споров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6.1.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Все разногласия между Сторонами разрешаются путем переговоров.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6.2.</w:t>
      </w: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В случае невозможности урегулирования разногласий путем </w:t>
      </w:r>
      <w:r w:rsidR="005C2267"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переговоров, спор решается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 </w:t>
      </w:r>
      <w:r w:rsidR="005C2267"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в судебном порядке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 </w:t>
      </w:r>
      <w:r w:rsidR="005C2267"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в соответствии с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законодательством Российской Федерации.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7. Заключительные условия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</w:t>
      </w:r>
      <w:r w:rsidRPr="00740F8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Все изменения и дополнения в настоящее Соглашение вносятся по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взаимному    согласию    Сторон    и    оформляются    </w:t>
      </w:r>
      <w:r w:rsidR="005C2267"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дополнительными Соглашениями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в   письменной   </w:t>
      </w:r>
      <w:r w:rsidR="005C2267"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форме, подписанными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Сторонами   и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утвержденными решениями Совета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район</w:t>
      </w:r>
      <w:r w:rsidR="0033033F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Республики Башкортостан и Совета сельского поселения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lastRenderedPageBreak/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район Республики Башкортостан.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По всем вопросам, не урегулированным настоящим соглашением,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стороны Соглашения руководствуются действующим законодательством.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Настоящее Соглашение составлено в двух экземплярах по одному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для каждой из Сторон, которые имеют равную юридическую силу.</w:t>
      </w:r>
    </w:p>
    <w:p w:rsidR="00740F8D" w:rsidRDefault="00740F8D"/>
    <w:p w:rsidR="00740F8D" w:rsidRDefault="00740F8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1"/>
        <w:gridCol w:w="4674"/>
      </w:tblGrid>
      <w:tr w:rsidR="00740F8D" w:rsidRPr="00740F8D" w:rsidTr="00407A35">
        <w:trPr>
          <w:trHeight w:val="3296"/>
        </w:trPr>
        <w:tc>
          <w:tcPr>
            <w:tcW w:w="4927" w:type="dxa"/>
          </w:tcPr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>Совет муниципального района</w:t>
            </w:r>
          </w:p>
          <w:p w:rsidR="00740F8D" w:rsidRPr="00740F8D" w:rsidRDefault="00740F8D" w:rsidP="00740F8D">
            <w:pPr>
              <w:shd w:val="clear" w:color="auto" w:fill="FFFFFF"/>
              <w:tabs>
                <w:tab w:val="left" w:leader="underscore" w:pos="826"/>
              </w:tabs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740F8D">
              <w:rPr>
                <w:rFonts w:ascii="Times New Roman" w:hAnsi="Times New Roman" w:cs="Times New Roman"/>
                <w:lang w:eastAsia="ru-RU"/>
              </w:rPr>
              <w:t>Туймазинский</w:t>
            </w:r>
            <w:proofErr w:type="spellEnd"/>
            <w:r w:rsidRPr="00740F8D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740F8D">
              <w:rPr>
                <w:rFonts w:ascii="Times New Roman" w:hAnsi="Times New Roman" w:cs="Times New Roman"/>
                <w:spacing w:val="-8"/>
                <w:lang w:eastAsia="ru-RU"/>
              </w:rPr>
              <w:t>район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5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>Республики Башкортостан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4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4"/>
                <w:lang w:eastAsia="ru-RU"/>
              </w:rPr>
              <w:t>Председатель Совета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4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>муниципального района</w:t>
            </w:r>
          </w:p>
          <w:p w:rsidR="00740F8D" w:rsidRPr="00740F8D" w:rsidRDefault="00740F8D" w:rsidP="00740F8D">
            <w:pPr>
              <w:shd w:val="clear" w:color="auto" w:fill="FFFFFF"/>
              <w:tabs>
                <w:tab w:val="left" w:leader="underscore" w:pos="821"/>
              </w:tabs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740F8D">
              <w:rPr>
                <w:rFonts w:ascii="Times New Roman" w:hAnsi="Times New Roman" w:cs="Times New Roman"/>
                <w:lang w:eastAsia="ru-RU"/>
              </w:rPr>
              <w:t>Туймазинский</w:t>
            </w:r>
            <w:proofErr w:type="spellEnd"/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 xml:space="preserve"> район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7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>Республики Башкортостан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7"/>
                <w:lang w:eastAsia="ru-RU"/>
              </w:rPr>
            </w:pP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 xml:space="preserve">______________ Р.Б. Гафаров </w:t>
            </w:r>
          </w:p>
          <w:p w:rsidR="00740F8D" w:rsidRPr="00740F8D" w:rsidRDefault="00740F8D" w:rsidP="00740F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7" w:type="dxa"/>
          </w:tcPr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>Совет сельского поселения</w:t>
            </w:r>
          </w:p>
          <w:p w:rsidR="00740F8D" w:rsidRPr="00740F8D" w:rsidRDefault="00925E40" w:rsidP="00740F8D">
            <w:pPr>
              <w:shd w:val="clear" w:color="auto" w:fill="FFFFFF"/>
              <w:tabs>
                <w:tab w:val="left" w:leader="underscore" w:pos="2314"/>
              </w:tabs>
              <w:rPr>
                <w:rFonts w:ascii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pacing w:val="-6"/>
                <w:lang w:eastAsia="ru-RU"/>
              </w:rPr>
              <w:t>Гафуровский</w:t>
            </w:r>
            <w:proofErr w:type="spellEnd"/>
            <w:r w:rsidR="00AD02E4">
              <w:rPr>
                <w:rFonts w:ascii="Times New Roman" w:hAnsi="Times New Roman" w:cs="Times New Roman"/>
                <w:spacing w:val="-6"/>
                <w:lang w:eastAsia="ru-RU"/>
              </w:rPr>
              <w:t xml:space="preserve"> </w:t>
            </w:r>
            <w:r w:rsidR="00740F8D" w:rsidRPr="00740F8D">
              <w:rPr>
                <w:rFonts w:ascii="Times New Roman" w:hAnsi="Times New Roman" w:cs="Times New Roman"/>
                <w:spacing w:val="-6"/>
                <w:lang w:eastAsia="ru-RU"/>
              </w:rPr>
              <w:t>сельсовет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>муниципального района</w:t>
            </w:r>
          </w:p>
          <w:p w:rsidR="00740F8D" w:rsidRPr="00740F8D" w:rsidRDefault="00740F8D" w:rsidP="00740F8D">
            <w:pPr>
              <w:shd w:val="clear" w:color="auto" w:fill="FFFFFF"/>
              <w:tabs>
                <w:tab w:val="left" w:leader="underscore" w:pos="893"/>
              </w:tabs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740F8D">
              <w:rPr>
                <w:rFonts w:ascii="Times New Roman" w:hAnsi="Times New Roman" w:cs="Times New Roman"/>
                <w:lang w:eastAsia="ru-RU"/>
              </w:rPr>
              <w:t>Туймазинский</w:t>
            </w:r>
            <w:proofErr w:type="spellEnd"/>
            <w:r w:rsidRPr="00740F8D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>район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6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6"/>
                <w:lang w:eastAsia="ru-RU"/>
              </w:rPr>
              <w:t>Республики Башкортостан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3"/>
                <w:lang w:eastAsia="ru-RU"/>
              </w:rPr>
              <w:t>Глава</w:t>
            </w:r>
            <w:r w:rsidR="005C2267">
              <w:rPr>
                <w:rFonts w:ascii="Times New Roman" w:hAnsi="Times New Roman" w:cs="Times New Roman"/>
                <w:spacing w:val="-3"/>
                <w:lang w:eastAsia="ru-RU"/>
              </w:rPr>
              <w:t xml:space="preserve"> </w:t>
            </w:r>
            <w:r w:rsidRPr="00740F8D">
              <w:rPr>
                <w:rFonts w:ascii="Times New Roman" w:hAnsi="Times New Roman" w:cs="Times New Roman"/>
                <w:spacing w:val="-6"/>
                <w:lang w:eastAsia="ru-RU"/>
              </w:rPr>
              <w:t>сельского поселения</w:t>
            </w:r>
          </w:p>
          <w:p w:rsidR="00740F8D" w:rsidRPr="00740F8D" w:rsidRDefault="00925E40" w:rsidP="00740F8D">
            <w:pPr>
              <w:shd w:val="clear" w:color="auto" w:fill="FFFFFF"/>
              <w:tabs>
                <w:tab w:val="left" w:leader="underscore" w:pos="1234"/>
              </w:tabs>
              <w:rPr>
                <w:rFonts w:ascii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pacing w:val="-6"/>
                <w:lang w:eastAsia="ru-RU"/>
              </w:rPr>
              <w:t>Гафуровский</w:t>
            </w:r>
            <w:proofErr w:type="spellEnd"/>
            <w:r w:rsidR="00740F8D" w:rsidRPr="00740F8D">
              <w:rPr>
                <w:rFonts w:ascii="Times New Roman" w:hAnsi="Times New Roman" w:cs="Times New Roman"/>
                <w:spacing w:val="-6"/>
                <w:lang w:eastAsia="ru-RU"/>
              </w:rPr>
              <w:t xml:space="preserve"> сельсовет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6"/>
                <w:lang w:eastAsia="ru-RU"/>
              </w:rPr>
              <w:t>муниципального района</w:t>
            </w:r>
          </w:p>
          <w:p w:rsidR="00740F8D" w:rsidRPr="00740F8D" w:rsidRDefault="00740F8D" w:rsidP="00740F8D">
            <w:pPr>
              <w:shd w:val="clear" w:color="auto" w:fill="FFFFFF"/>
              <w:tabs>
                <w:tab w:val="left" w:leader="underscore" w:pos="826"/>
              </w:tabs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740F8D">
              <w:rPr>
                <w:rFonts w:ascii="Times New Roman" w:hAnsi="Times New Roman" w:cs="Times New Roman"/>
                <w:lang w:eastAsia="ru-RU"/>
              </w:rPr>
              <w:t>Туймазинский</w:t>
            </w:r>
            <w:proofErr w:type="spellEnd"/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 xml:space="preserve"> район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5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>Республики Башкортостан</w:t>
            </w:r>
          </w:p>
          <w:p w:rsidR="00740F8D" w:rsidRPr="00740F8D" w:rsidRDefault="00AD02E4" w:rsidP="00AD02E4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__________ Р.Р. Сафин</w:t>
            </w:r>
          </w:p>
        </w:tc>
      </w:tr>
    </w:tbl>
    <w:p w:rsidR="00740F8D" w:rsidRDefault="00740F8D"/>
    <w:sectPr w:rsidR="00740F8D" w:rsidSect="00C56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91C"/>
    <w:rsid w:val="001020D4"/>
    <w:rsid w:val="001B03C2"/>
    <w:rsid w:val="0033033F"/>
    <w:rsid w:val="003B1938"/>
    <w:rsid w:val="00482414"/>
    <w:rsid w:val="004C678B"/>
    <w:rsid w:val="004C7D16"/>
    <w:rsid w:val="005132E8"/>
    <w:rsid w:val="005C2267"/>
    <w:rsid w:val="0066388C"/>
    <w:rsid w:val="00690718"/>
    <w:rsid w:val="00740F8D"/>
    <w:rsid w:val="00925E40"/>
    <w:rsid w:val="009A4889"/>
    <w:rsid w:val="00AD02E4"/>
    <w:rsid w:val="00AE282A"/>
    <w:rsid w:val="00C02D75"/>
    <w:rsid w:val="00C56D69"/>
    <w:rsid w:val="00E42D28"/>
    <w:rsid w:val="00E55CE1"/>
    <w:rsid w:val="00EC600A"/>
    <w:rsid w:val="00EE591C"/>
    <w:rsid w:val="00F56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132211-5A65-419E-8210-35482291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D69"/>
  </w:style>
  <w:style w:type="paragraph" w:styleId="1">
    <w:name w:val="heading 1"/>
    <w:basedOn w:val="a"/>
    <w:next w:val="a"/>
    <w:link w:val="10"/>
    <w:qFormat/>
    <w:rsid w:val="00AD02E4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0F8D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D02E4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a4">
    <w:name w:val="Body Text"/>
    <w:basedOn w:val="a"/>
    <w:link w:val="a5"/>
    <w:rsid w:val="00AD02E4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5">
    <w:name w:val="Основной текст Знак"/>
    <w:basedOn w:val="a0"/>
    <w:link w:val="a4"/>
    <w:rsid w:val="00AD02E4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3">
    <w:name w:val="Body Text Indent 3"/>
    <w:basedOn w:val="a"/>
    <w:link w:val="30"/>
    <w:rsid w:val="00AD02E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D02E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D0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02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1888</Words>
  <Characters>10766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Организационный отдел Совета</dc:creator>
  <cp:lastModifiedBy>user</cp:lastModifiedBy>
  <cp:revision>8</cp:revision>
  <cp:lastPrinted>2023-12-28T06:06:00Z</cp:lastPrinted>
  <dcterms:created xsi:type="dcterms:W3CDTF">2022-12-27T07:17:00Z</dcterms:created>
  <dcterms:modified xsi:type="dcterms:W3CDTF">2023-12-28T06:07:00Z</dcterms:modified>
</cp:coreProperties>
</file>